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A1" w:rsidRPr="005157A1" w:rsidRDefault="005157A1" w:rsidP="005157A1">
      <w:pPr>
        <w:spacing w:after="225" w:line="240" w:lineRule="auto"/>
        <w:ind w:firstLine="400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5157A1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ru-RU"/>
        </w:rPr>
        <w:t>Сложносочиненные предложения в английском языке</w:t>
      </w:r>
    </w:p>
    <w:p w:rsidR="005157A1" w:rsidRPr="005157A1" w:rsidRDefault="005157A1" w:rsidP="005157A1">
      <w:pPr>
        <w:spacing w:before="100" w:beforeAutospacing="1" w:after="300" w:line="294" w:lineRule="atLeast"/>
        <w:ind w:firstLine="400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157A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Два или более простых предложений могут быть объединены в одно сложное, выражающее общую мысль.</w:t>
      </w:r>
    </w:p>
    <w:p w:rsidR="005157A1" w:rsidRPr="005157A1" w:rsidRDefault="005157A1" w:rsidP="005157A1">
      <w:pPr>
        <w:spacing w:before="100" w:beforeAutospacing="1" w:after="300" w:line="294" w:lineRule="atLeast"/>
        <w:ind w:firstLine="400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157A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Сложные предложения делятся </w:t>
      </w:r>
      <w:proofErr w:type="gramStart"/>
      <w:r w:rsidRPr="005157A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</w:t>
      </w:r>
      <w:proofErr w:type="gramEnd"/>
      <w:r w:rsidRPr="005157A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сложносочиненные и сложноподчиненные.</w:t>
      </w:r>
    </w:p>
    <w:p w:rsidR="005157A1" w:rsidRPr="005157A1" w:rsidRDefault="005157A1" w:rsidP="005157A1">
      <w:pPr>
        <w:spacing w:before="100" w:beforeAutospacing="1" w:after="225" w:line="240" w:lineRule="auto"/>
        <w:ind w:firstLine="400"/>
        <w:outlineLvl w:val="1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5157A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Сложносочиненные предложения</w:t>
      </w:r>
    </w:p>
    <w:p w:rsidR="005157A1" w:rsidRPr="005157A1" w:rsidRDefault="005157A1" w:rsidP="005157A1">
      <w:pPr>
        <w:spacing w:before="100" w:beforeAutospacing="1" w:after="300" w:line="294" w:lineRule="atLeast"/>
        <w:ind w:firstLine="400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157A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Сложносочиненные предложения состоят из равноправных по значению простых предложений, которые не зависят одно от другого.</w:t>
      </w:r>
    </w:p>
    <w:p w:rsidR="005157A1" w:rsidRPr="005157A1" w:rsidRDefault="005157A1" w:rsidP="005157A1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157A1">
        <w:rPr>
          <w:rFonts w:ascii="Verdana" w:eastAsia="Times New Roman" w:hAnsi="Verdana" w:cs="Times New Roman"/>
          <w:b/>
          <w:bCs/>
          <w:color w:val="7E4B19"/>
          <w:sz w:val="21"/>
          <w:szCs w:val="21"/>
          <w:lang w:val="en-US" w:eastAsia="ru-RU"/>
        </w:rPr>
        <w:t>I like</w:t>
      </w:r>
      <w:r w:rsidRPr="005157A1">
        <w:rPr>
          <w:rFonts w:ascii="Verdana" w:eastAsia="Times New Roman" w:hAnsi="Verdana" w:cs="Times New Roman"/>
          <w:color w:val="7E4B19"/>
          <w:sz w:val="21"/>
          <w:szCs w:val="21"/>
          <w:lang w:val="en-US" w:eastAsia="ru-RU"/>
        </w:rPr>
        <w:t> the sports channel, but my </w:t>
      </w:r>
      <w:r w:rsidRPr="005157A1">
        <w:rPr>
          <w:rFonts w:ascii="Verdana" w:eastAsia="Times New Roman" w:hAnsi="Verdana" w:cs="Times New Roman"/>
          <w:b/>
          <w:bCs/>
          <w:color w:val="7E4B19"/>
          <w:sz w:val="21"/>
          <w:szCs w:val="21"/>
          <w:lang w:val="en-US" w:eastAsia="ru-RU"/>
        </w:rPr>
        <w:t>wife prefers</w:t>
      </w:r>
      <w:r w:rsidRPr="005157A1">
        <w:rPr>
          <w:rFonts w:ascii="Verdana" w:eastAsia="Times New Roman" w:hAnsi="Verdana" w:cs="Times New Roman"/>
          <w:color w:val="7E4B19"/>
          <w:sz w:val="21"/>
          <w:szCs w:val="21"/>
          <w:lang w:val="en-US" w:eastAsia="ru-RU"/>
        </w:rPr>
        <w:t> movies.</w:t>
      </w:r>
      <w:r w:rsidRPr="005157A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5157A1"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  <w:t>Мне нравится спортивный канал, но моя жена предпочитает фильмы.</w:t>
      </w:r>
      <w:r w:rsidRPr="005157A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5157A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5157A1">
        <w:rPr>
          <w:rFonts w:ascii="Verdana" w:eastAsia="Times New Roman" w:hAnsi="Verdana" w:cs="Times New Roman"/>
          <w:b/>
          <w:bCs/>
          <w:color w:val="7E4B19"/>
          <w:sz w:val="21"/>
          <w:szCs w:val="21"/>
          <w:lang w:val="en-US" w:eastAsia="ru-RU"/>
        </w:rPr>
        <w:t>We overslept</w:t>
      </w:r>
      <w:r w:rsidRPr="005157A1">
        <w:rPr>
          <w:rFonts w:ascii="Verdana" w:eastAsia="Times New Roman" w:hAnsi="Verdana" w:cs="Times New Roman"/>
          <w:color w:val="7E4B19"/>
          <w:sz w:val="21"/>
          <w:szCs w:val="21"/>
          <w:lang w:val="en-US" w:eastAsia="ru-RU"/>
        </w:rPr>
        <w:t> and the </w:t>
      </w:r>
      <w:r w:rsidRPr="005157A1">
        <w:rPr>
          <w:rFonts w:ascii="Verdana" w:eastAsia="Times New Roman" w:hAnsi="Verdana" w:cs="Times New Roman"/>
          <w:b/>
          <w:bCs/>
          <w:color w:val="7E4B19"/>
          <w:sz w:val="21"/>
          <w:szCs w:val="21"/>
          <w:lang w:val="en-US" w:eastAsia="ru-RU"/>
        </w:rPr>
        <w:t>train left</w:t>
      </w:r>
      <w:r w:rsidRPr="005157A1">
        <w:rPr>
          <w:rFonts w:ascii="Verdana" w:eastAsia="Times New Roman" w:hAnsi="Verdana" w:cs="Times New Roman"/>
          <w:color w:val="7E4B19"/>
          <w:sz w:val="21"/>
          <w:szCs w:val="21"/>
          <w:lang w:val="en-US" w:eastAsia="ru-RU"/>
        </w:rPr>
        <w:t> without us.</w:t>
      </w:r>
      <w:r w:rsidRPr="005157A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5157A1"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  <w:t>Мы</w:t>
      </w:r>
      <w:r w:rsidRPr="005157A1">
        <w:rPr>
          <w:rFonts w:ascii="Verdana" w:eastAsia="Times New Roman" w:hAnsi="Verdana" w:cs="Times New Roman"/>
          <w:color w:val="888888"/>
          <w:sz w:val="21"/>
          <w:szCs w:val="21"/>
          <w:lang w:val="en-US" w:eastAsia="ru-RU"/>
        </w:rPr>
        <w:t xml:space="preserve"> </w:t>
      </w:r>
      <w:proofErr w:type="gramStart"/>
      <w:r w:rsidRPr="005157A1"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  <w:t>проспали</w:t>
      </w:r>
      <w:proofErr w:type="gramEnd"/>
      <w:r w:rsidRPr="005157A1">
        <w:rPr>
          <w:rFonts w:ascii="Verdana" w:eastAsia="Times New Roman" w:hAnsi="Verdana" w:cs="Times New Roman"/>
          <w:color w:val="888888"/>
          <w:sz w:val="21"/>
          <w:szCs w:val="21"/>
          <w:lang w:val="en-US" w:eastAsia="ru-RU"/>
        </w:rPr>
        <w:t xml:space="preserve"> </w:t>
      </w:r>
      <w:r w:rsidRPr="005157A1"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  <w:t>и</w:t>
      </w:r>
      <w:r w:rsidRPr="005157A1">
        <w:rPr>
          <w:rFonts w:ascii="Verdana" w:eastAsia="Times New Roman" w:hAnsi="Verdana" w:cs="Times New Roman"/>
          <w:color w:val="888888"/>
          <w:sz w:val="21"/>
          <w:szCs w:val="21"/>
          <w:lang w:val="en-US" w:eastAsia="ru-RU"/>
        </w:rPr>
        <w:t xml:space="preserve"> </w:t>
      </w:r>
      <w:r w:rsidRPr="005157A1"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  <w:t>поезд</w:t>
      </w:r>
      <w:r w:rsidRPr="005157A1">
        <w:rPr>
          <w:rFonts w:ascii="Verdana" w:eastAsia="Times New Roman" w:hAnsi="Verdana" w:cs="Times New Roman"/>
          <w:color w:val="888888"/>
          <w:sz w:val="21"/>
          <w:szCs w:val="21"/>
          <w:lang w:val="en-US" w:eastAsia="ru-RU"/>
        </w:rPr>
        <w:t xml:space="preserve"> </w:t>
      </w:r>
      <w:r w:rsidRPr="005157A1"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  <w:t>ушел</w:t>
      </w:r>
      <w:r w:rsidRPr="005157A1">
        <w:rPr>
          <w:rFonts w:ascii="Verdana" w:eastAsia="Times New Roman" w:hAnsi="Verdana" w:cs="Times New Roman"/>
          <w:color w:val="888888"/>
          <w:sz w:val="21"/>
          <w:szCs w:val="21"/>
          <w:lang w:val="en-US" w:eastAsia="ru-RU"/>
        </w:rPr>
        <w:t xml:space="preserve"> </w:t>
      </w:r>
      <w:r w:rsidRPr="005157A1"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  <w:t>без</w:t>
      </w:r>
      <w:r w:rsidRPr="005157A1">
        <w:rPr>
          <w:rFonts w:ascii="Verdana" w:eastAsia="Times New Roman" w:hAnsi="Verdana" w:cs="Times New Roman"/>
          <w:color w:val="888888"/>
          <w:sz w:val="21"/>
          <w:szCs w:val="21"/>
          <w:lang w:val="en-US" w:eastAsia="ru-RU"/>
        </w:rPr>
        <w:t xml:space="preserve"> </w:t>
      </w:r>
      <w:r w:rsidRPr="005157A1"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  <w:t>нас</w:t>
      </w:r>
      <w:r w:rsidRPr="005157A1">
        <w:rPr>
          <w:rFonts w:ascii="Verdana" w:eastAsia="Times New Roman" w:hAnsi="Verdana" w:cs="Times New Roman"/>
          <w:color w:val="888888"/>
          <w:sz w:val="21"/>
          <w:szCs w:val="21"/>
          <w:lang w:val="en-US" w:eastAsia="ru-RU"/>
        </w:rPr>
        <w:t>.</w:t>
      </w:r>
      <w:r w:rsidRPr="005157A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5157A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5157A1">
        <w:rPr>
          <w:rFonts w:ascii="Verdana" w:eastAsia="Times New Roman" w:hAnsi="Verdana" w:cs="Times New Roman"/>
          <w:b/>
          <w:bCs/>
          <w:color w:val="7E4B19"/>
          <w:sz w:val="21"/>
          <w:szCs w:val="21"/>
          <w:lang w:val="en-US" w:eastAsia="ru-RU"/>
        </w:rPr>
        <w:t>I saw</w:t>
      </w:r>
      <w:r w:rsidRPr="005157A1">
        <w:rPr>
          <w:rFonts w:ascii="Verdana" w:eastAsia="Times New Roman" w:hAnsi="Verdana" w:cs="Times New Roman"/>
          <w:color w:val="7E4B19"/>
          <w:sz w:val="21"/>
          <w:szCs w:val="21"/>
          <w:lang w:val="en-US" w:eastAsia="ru-RU"/>
        </w:rPr>
        <w:t> hundreds of people on the streets, </w:t>
      </w:r>
      <w:r w:rsidRPr="005157A1">
        <w:rPr>
          <w:rFonts w:ascii="Verdana" w:eastAsia="Times New Roman" w:hAnsi="Verdana" w:cs="Times New Roman"/>
          <w:b/>
          <w:bCs/>
          <w:color w:val="7E4B19"/>
          <w:sz w:val="21"/>
          <w:szCs w:val="21"/>
          <w:lang w:val="en-US" w:eastAsia="ru-RU"/>
        </w:rPr>
        <w:t>many of them looked</w:t>
      </w:r>
      <w:r w:rsidRPr="005157A1">
        <w:rPr>
          <w:rFonts w:ascii="Verdana" w:eastAsia="Times New Roman" w:hAnsi="Verdana" w:cs="Times New Roman"/>
          <w:color w:val="7E4B19"/>
          <w:sz w:val="21"/>
          <w:szCs w:val="21"/>
          <w:lang w:val="en-US" w:eastAsia="ru-RU"/>
        </w:rPr>
        <w:t> familiar.</w:t>
      </w:r>
      <w:r w:rsidRPr="005157A1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5157A1"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  <w:t>Я видел на улицах сотни людей, многие из них выглядели знакомо.</w:t>
      </w:r>
    </w:p>
    <w:p w:rsidR="005157A1" w:rsidRPr="005157A1" w:rsidRDefault="005157A1" w:rsidP="005157A1">
      <w:pPr>
        <w:spacing w:before="100" w:beforeAutospacing="1" w:after="300" w:line="294" w:lineRule="atLeast"/>
        <w:ind w:firstLine="400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hyperlink r:id="rId5" w:history="1">
        <w:r w:rsidRPr="005157A1">
          <w:rPr>
            <w:rFonts w:ascii="Verdana" w:eastAsia="Times New Roman" w:hAnsi="Verdana" w:cs="Times New Roman"/>
            <w:color w:val="305685"/>
            <w:sz w:val="21"/>
            <w:szCs w:val="21"/>
            <w:lang w:eastAsia="ru-RU"/>
          </w:rPr>
          <w:t>Простые предложения</w:t>
        </w:r>
      </w:hyperlink>
      <w:r w:rsidRPr="005157A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в составе сложносочиненного могут быть соединены без союза (в таком случае они часто пишутся через точку с запятой) или сочинительными союзами:</w:t>
      </w:r>
    </w:p>
    <w:p w:rsidR="005157A1" w:rsidRPr="005157A1" w:rsidRDefault="005157A1" w:rsidP="005157A1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5157A1">
        <w:rPr>
          <w:rFonts w:ascii="Verdana" w:eastAsia="Times New Roman" w:hAnsi="Verdana" w:cs="Times New Roman"/>
          <w:color w:val="7E4B19"/>
          <w:sz w:val="21"/>
          <w:szCs w:val="21"/>
          <w:lang w:val="en-US" w:eastAsia="ru-RU"/>
        </w:rPr>
        <w:t>and, as well as, neither … nor, but, not only … but also</w:t>
      </w:r>
    </w:p>
    <w:p w:rsidR="00901B28" w:rsidRPr="005157A1" w:rsidRDefault="00901B28">
      <w:pPr>
        <w:rPr>
          <w:lang w:val="en-US"/>
        </w:rPr>
      </w:pPr>
      <w:bookmarkStart w:id="0" w:name="_GoBack"/>
      <w:bookmarkEnd w:id="0"/>
    </w:p>
    <w:sectPr w:rsidR="00901B28" w:rsidRPr="0051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A1"/>
    <w:rsid w:val="005157A1"/>
    <w:rsid w:val="0090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5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7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g">
    <w:name w:val="eng"/>
    <w:basedOn w:val="a0"/>
    <w:rsid w:val="005157A1"/>
  </w:style>
  <w:style w:type="character" w:customStyle="1" w:styleId="apple-converted-space">
    <w:name w:val="apple-converted-space"/>
    <w:basedOn w:val="a0"/>
    <w:rsid w:val="005157A1"/>
  </w:style>
  <w:style w:type="character" w:customStyle="1" w:styleId="rus">
    <w:name w:val="rus"/>
    <w:basedOn w:val="a0"/>
    <w:rsid w:val="005157A1"/>
  </w:style>
  <w:style w:type="character" w:styleId="a4">
    <w:name w:val="Hyperlink"/>
    <w:basedOn w:val="a0"/>
    <w:uiPriority w:val="99"/>
    <w:semiHidden/>
    <w:unhideWhenUsed/>
    <w:rsid w:val="00515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5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7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g">
    <w:name w:val="eng"/>
    <w:basedOn w:val="a0"/>
    <w:rsid w:val="005157A1"/>
  </w:style>
  <w:style w:type="character" w:customStyle="1" w:styleId="apple-converted-space">
    <w:name w:val="apple-converted-space"/>
    <w:basedOn w:val="a0"/>
    <w:rsid w:val="005157A1"/>
  </w:style>
  <w:style w:type="character" w:customStyle="1" w:styleId="rus">
    <w:name w:val="rus"/>
    <w:basedOn w:val="a0"/>
    <w:rsid w:val="005157A1"/>
  </w:style>
  <w:style w:type="character" w:styleId="a4">
    <w:name w:val="Hyperlink"/>
    <w:basedOn w:val="a0"/>
    <w:uiPriority w:val="99"/>
    <w:semiHidden/>
    <w:unhideWhenUsed/>
    <w:rsid w:val="00515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5674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8842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ve-english.ru/grammar/simple-senten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Alyona</cp:lastModifiedBy>
  <cp:revision>2</cp:revision>
  <dcterms:created xsi:type="dcterms:W3CDTF">2014-05-01T09:40:00Z</dcterms:created>
  <dcterms:modified xsi:type="dcterms:W3CDTF">2014-05-01T10:47:00Z</dcterms:modified>
</cp:coreProperties>
</file>