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Работа с одаренными детьми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Цели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Развитие системы личностно-ориентированного образования детей как условие формирования личности с высоким уровнем интеллекта.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Формирование действующей системы психолого-педагогических условий выявления и работы с одаренными детьми.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Формирование системы социально-психологической поддержки и защиты детей.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Задачи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Выбор рациональных форм управления интеллектуальной деятельностью учащихся.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Выявление и развитие возможности одаренных детей в различных областях знаний.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Создание благоприятной интеллектуальной атмосферы для достижения максимальной самореализации творческих учащихся.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Принципы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Оптимально ориентированный уровень сложности и трудности заданий для учеников.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Акцент на решающую роль теории.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Развитие у учащихся обобщенных умений (способов) познавательной деятельности.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Обучение рациональным приемам познавательной деятельности.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Поддержание интереса, любознательности.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Формирование мотивов познавательного интереса с использованием особо актуального содержания, занимательности, необычности; широкое применение познавательных игр, учебных дискуссий, споров, конкурсов эрудитов, викторин и т.д.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Методы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Проблемные, исследовательские, поисковые, практические методы.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Основные направления работы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Разработка учебных и дополнительных образовательных программ, контрольного, тестового материала для одаренных учащихся.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II.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Диагностика – как неотъемлемая часть развития интеллекта, его исходное начало.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III.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Создание благоприятных условий для реализации творческого потенциала одаренных детей.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IV. 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Развитие творческих способностей учащихся.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V. 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Поощрение – стимулирование дальнейших творческой деятельности.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VI.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Организация методической работы с учителями по данной проблеме.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Основные мероприятия по реализации программы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I.                 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Диагностика: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Изучение диагностических методик, основанных на валидности, доступности, информативности емкости.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Создание банка тестов для диагностирования учащихся с 1 по 7 классы по определению интеллектуальных способностей; банка данных талантливых детей.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Изучение круга интересов умственной деятельности учащихся путем анкетирования.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Изучение личностных потребностей одаренных учащихся путем собеседования.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Изучение работы учащихся на уроке путем посещения занятий учителем.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Приобретение развивающих программ и методик работы с одаренными детьми.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    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Создание благоприятных условий для реализации творческого потенциала одаренных детей: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Организация консультативной помощи для учащихся целенаправленных на творческую самореализацию и самодостаточность.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Информирование учащихся о новейших достижениях науки в избранной ими области умственной деятельности.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Знакомство учащихся с новинками литературы.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Привлечение, творческих учителей, работников культуры для общения с детьми.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Обеспечение высокого уровня компьютерной грамотности талантливых учеников.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6.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Проведение диспутов, помогающих развивать диалогическое мышление, выдвигать гипотезы, нащупывать свой взгляд на мир.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7.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Организация помощи ученикам в подборе литературы.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Предоставление творческих дней для подготовки к олимпиадам.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Увеличение времени для самостоятельной работы учащихся и создание стимулирующих условий при наличии оригинальности, рациональности творчества в результатах самостоятельной работы.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     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III.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Развитие творческих способностей: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Доступность и широкое привлечение учащихся к проведению школьных олимпиад и конкурсов.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проведение школьных олимпиад в два этапа: домашний и собственно школьный.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Использование в практике работы с одаренными детьми следующих приемов: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творческие ответы;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выполнение творческих тематических заданий;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выполнение проблемных поисковых работ;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выступление в лекторских группах;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назначение ответственными за проведение предметных недель;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приобщение (в различных формах) к работе учителя;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повышение степени сложности заданий;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интеграция учебных и научно-исследовательских заданий.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Введение широкого круга разнообразных по тематике дополнительных курсов, работа НОУ.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IV.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Стимулирование – поощрение дальнейшей творческой деятельности:</w:t>
      </w:r>
    </w:p>
    <w:p>
      <w:pPr>
        <w:spacing w:before="0" w:after="0" w:line="421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Создание постоянно действующих стендов, посвященных выпускникам – медалистам, победителям и призерам районных, краевых олимпиад. К празднованию Дня школы – выставка творческих достижений учащихся.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Выносить на публичное своевременное поощрение успехов учащихся (линейки, молнии-объявления).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Отправление благодарственных писем родителям по месту работы.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Отмечать заслуги родителей в воспитании одаренных детей на родительских собраниях, на итоговых школьных конференциях.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Награждение отличников учебы по итогам года стипендиями.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Ожидаемые результаты: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Удовлетворение спроса на дополнительные образовательные услуги высокого творческого, интеллектуального уровня.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Формирование банка технологий и программ для выявления работы с одаренными детьми.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Количественные показатели успешности учащихся (олимпиады, поступление в вузы, качество знаний).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  <w:t xml:space="preserve">ПЛАН РАБОТЫ С ОДАРЕННЫМИ ДЕТЬМИ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  <w:t xml:space="preserve">20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  <w:t xml:space="preserve">19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  <w:t xml:space="preserve">-20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  <w:t xml:space="preserve">20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FFFFFF" w:val="clear"/>
        </w:rPr>
        <w:t xml:space="preserve">учебный год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Пояснительная записка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br/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настоящее время развитие творческой одаренности учащихся является одним из основных запросов, которые жизнь предъявляет к образованию. Изменения во всех областях жизни происходит с невиданной скоростью. Объем информации удваивается каждые два года. Знания устаревают быстрее, чем человек успевает их использовать. Для того, чтобы успешно жить и действовать в современном мире, детям необходимо быть постоянно готовым к изменениям, сохраняя при этом свою неповторимость. Таким образом, развитие творческой одаренности становится одной из основных задач современного образования и воспитания.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Большинство одарённых детей, с соответствии с современным имущественным расселением семей, воспитывается в малообеспеченных семьях, не способных оплачивать индивидуализированное образование повышенного уровня. Вместе с тем, интеллектуальный потенциал общества страны во многом определяется адекватностью выявления одарённых детей и работы с ними. Забота об одарённых детях сегодня – это забота о развитии науки, культуры и социальной жизни завтра. В педагогической практике накоплен большой потенциал идей по организации работы с одарёнными детьми деятельностный подход выявления одарённости (по результатам, успехам в какой-либо деятельности), при этом одарённость поделил на общую (к широкому спектру деятельности) и специальную (к определённому виду деятельности). одарённость на интеллектуальную и творческую. в основу развития одарённости творческий потенциал, заложенный в каждом ребёнке и развивающийся в процессе его взросления. Признаками одарённости считал доминирующую роль познавательной мотивации, исследовательскую творческую активность, возможность достижений нестандартных решений, возможность прогнозирования. Н.С. Лейтенес в основу формирования и роста способностей положил социальную среду, в которой исключительные задатки могут как развиваться, так и деградировать.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последние года возникла актуальная необходимость выработки единого подхода к работе с одарёнными детьми, определения общих положений, с которыми, в целом, согласны представители самых разных течений в исследовании и развитии проблемы работы с одарёнными детьми. Такая попытка была предпринята в 1998 году авторским коллективом по созданию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Рабочей концепции одарённости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 заказу Министерства общего и профессионального образования РФ в рамках федеральной целевой программы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Одарённые 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Концепция дает единую теоретическую базу для решения ключевых проблем одарённости.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Потенциальные предпосылки к достижениям в разных видах деятельности присущи многим детям, тогда как реальные незаурядные результаты демонстрирует значительно меньшая часть детей. Талант и одарённость могут проявляться в самых разнообразных интеллектуальных и личностных особенностях. Становление одарённости возможно через целенаправленную работу по её выращиванию, совершенствованию, наращиванию культурного содержания на благоприятной почве задатков.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сфере образования традиционно большое внимание уделяется академической одарённости. При этом, наряду с общей интеллектуальной академической одарённостью выделяют специальные виды одарённости (музыкальную, художественную, хореографическую, вокальную, социальную, лидерство и т.п.). Одарённость определяется как способность к выдающимся достижениям (актуальная одарённость) и как возможность достижения (потенциальная одарённость) в любой социально-значимой сфере человеческой деятельности. Во внимание необходимо принимать и те способности, которые уже проявились, и те, которые могут проявиться.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Проблема построения эффективной системы обучения, развития и психолого-педагогического сопровождения одарённых детей актуальна для любого общества. Именно эта, сравнительно небольшая часть детей, обладает психофизиологическими возможностями наиболее быстрого и успешного продвижения в интеллектуальном и творческом развитии. Эти дети способны в будущем обеспечить прогрессивное развитие общества в области науки, искусства, техники, в социальной сфере.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Поддержка, развитие и социализация одарённых детей, несомненно, становится одной из приоритетных задач образования. Процесс выявления, обучения и воспитания одарённых, талантливых детей составляет задачу совершенствования системы образования, так как обучение одаренных детей сегодня – это модель обучения всех детей завтра.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br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Цель: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создание условий для оптимального развития одаренных и способных детей.</w:t>
      </w:r>
    </w:p>
    <w:p>
      <w:pPr>
        <w:spacing w:before="0" w:after="0" w:line="421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Задачи: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421"/>
        <w:ind w:right="0" w:left="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Изучение приемов целенаправленного наблюдения и диагностики учащихся.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421"/>
        <w:ind w:right="0" w:left="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Создание условий для совершенствования способностей учащихся через включение в самостоятельную деятельность.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0" w:line="421"/>
        <w:ind w:right="0" w:left="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Совершенствование форм работы с одаренными детьми</w:t>
        <w:br/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u w:val="single"/>
          <w:shd w:fill="FFFFFF" w:val="clear"/>
        </w:rPr>
        <w:t xml:space="preserve">План работы с одаренными детьми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u w:val="single"/>
          <w:shd w:fill="FFFFFF" w:val="clear"/>
        </w:rPr>
        <w:t xml:space="preserve">201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u w:val="single"/>
          <w:shd w:fill="FFFFFF" w:val="clear"/>
        </w:rPr>
        <w:t xml:space="preserve">9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u w:val="single"/>
          <w:shd w:fill="FFFFFF" w:val="clear"/>
        </w:rPr>
        <w:t xml:space="preserve"> – 20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u w:val="single"/>
          <w:shd w:fill="FFFFFF" w:val="clear"/>
        </w:rPr>
        <w:t xml:space="preserve">20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u w:val="single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u w:val="single"/>
          <w:shd w:fill="FFFFFF" w:val="clear"/>
        </w:rPr>
        <w:t xml:space="preserve">уч. год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br/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0" w:line="421"/>
        <w:ind w:right="0" w:left="0" w:hanging="36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Организационная деятельность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br/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№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Наименование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мероприятия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Сроки проведения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Исполнители</w:t>
      </w:r>
    </w:p>
    <w:p>
      <w:pPr>
        <w:numPr>
          <w:ilvl w:val="0"/>
          <w:numId w:val="16"/>
        </w:numPr>
        <w:tabs>
          <w:tab w:val="left" w:pos="720" w:leader="none"/>
        </w:tabs>
        <w:spacing w:before="0" w:after="0" w:line="240"/>
        <w:ind w:right="0" w:left="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Своевременные выявления одаренных детей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течение года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- предметник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2.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Формирование базы данных одаренных детей школы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Ежегодно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- предметник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3.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Предоставление данных базы для школьной базы данных одаренных детей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 запросу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- предметник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23"/>
        </w:numPr>
        <w:tabs>
          <w:tab w:val="left" w:pos="720" w:leader="none"/>
        </w:tabs>
        <w:spacing w:before="0" w:after="0" w:line="240"/>
        <w:ind w:right="0" w:left="0" w:hanging="36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Учебная деятельность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Интеллектуальные игры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Ежегодно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Организация предметной недели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Мире искусства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предметная неделя технологии.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Май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Использование в образовательном процессе экспериментальных технологий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Ежегодно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-предметник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Организация профильного обучения старшей школы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течение года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Поддержка сайта о школе (совместная деятельность педагогов и учащихся в области информационных технологий)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течение года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Разработка положения о школьной олимпиаде школьников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Октябрь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-предметник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7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Проведение школьных олимпиад по: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ИЗО, технология, искусство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Ноябрь (ежегодно)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8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Участие в районных олимпиадах по: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технология, искусство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Ежегодно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9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Проведение школьных олимпиад для учащихся начальных классов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Март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-предметник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FFFFFF" w:val="clear"/>
        </w:rPr>
        <w:t xml:space="preserve">Проведение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 мероприятий для развития одаренных 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Проведение школьных мероприятий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1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Организация и проведение, предметных недель, олимпиад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течение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-предметник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2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Организация исследовательской деятельности способных учащихся.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течение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3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Организация и проведение творческих выставок конкурсов поделок, рисунков, плакатов 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Ежегодно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Организация выставки рисунков учащихся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Ежегодно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-предметник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Подготовка к участию в конкурсах: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Права потребителя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моей семье комсотольцы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День рождения комсомола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Сентябрь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Октябрь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–предметник 5-7 классы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5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Организация и проведение конкурсов: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Осень золотая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»;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-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Учитель! Перед именем твоим…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Октябрь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Ноябрь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 1-4 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–предметник 5-7 классы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Участие в областных межрегиональных, Всероссийских конкурсах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 –предметник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6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Участие в школьном конкурсе детского рисунка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Проффесия моих родителей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Декабрь-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 1-4 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Участие в школьном конкурсе детского рисунка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Новогодние картинки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 1-7 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Проведение мероприятий: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Участие в школьных конкурсах рисунков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День матери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Ноябрь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 5-7 класс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течение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Участие в дистанционных предметных олимпиадах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В течение года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Участие в конференции учащихся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Ежегодно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Участие в конкурсе мультимедийных проектов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Ежегодно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Учитель- предметник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br/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br/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11">
    <w:abstractNumId w:val="18"/>
  </w:num>
  <w:num w:numId="13">
    <w:abstractNumId w:val="12"/>
  </w:num>
  <w:num w:numId="16">
    <w:abstractNumId w:val="6"/>
  </w:num>
  <w:num w:numId="2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