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A4" w:rsidRPr="003302F0" w:rsidRDefault="00AF4FF8" w:rsidP="00EB38D5">
      <w:pPr>
        <w:ind w:left="-284" w:hanging="426"/>
        <w:jc w:val="center"/>
        <w:rPr>
          <w:rFonts w:asciiTheme="minorHAnsi" w:hAnsiTheme="minorHAnsi"/>
          <w:b/>
          <w:sz w:val="24"/>
          <w:szCs w:val="24"/>
        </w:rPr>
      </w:pPr>
      <w:r w:rsidRPr="003302F0">
        <w:rPr>
          <w:rFonts w:asciiTheme="minorHAnsi" w:hAnsiTheme="minorHAnsi"/>
          <w:b/>
          <w:sz w:val="24"/>
          <w:szCs w:val="24"/>
        </w:rPr>
        <w:t>Пунктуация при однородных и неоднородных определениях</w:t>
      </w:r>
    </w:p>
    <w:p w:rsidR="003735A4" w:rsidRPr="003302F0" w:rsidRDefault="003735A4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</w:p>
    <w:p w:rsidR="003735A4" w:rsidRPr="003302F0" w:rsidRDefault="00074AC7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  <w:r w:rsidRPr="003302F0">
        <w:rPr>
          <w:rFonts w:asciiTheme="minorHAnsi" w:hAnsiTheme="minorHAnsi"/>
          <w:b/>
          <w:sz w:val="24"/>
          <w:szCs w:val="24"/>
          <w:lang w:val="en-US"/>
        </w:rPr>
        <w:t>I</w:t>
      </w:r>
      <w:r w:rsidR="003735A4" w:rsidRPr="003302F0">
        <w:rPr>
          <w:rFonts w:asciiTheme="minorHAnsi" w:hAnsiTheme="minorHAnsi"/>
          <w:sz w:val="24"/>
          <w:szCs w:val="24"/>
        </w:rPr>
        <w:t xml:space="preserve">. Если определения </w:t>
      </w:r>
      <w:r w:rsidR="003735A4" w:rsidRPr="003302F0">
        <w:rPr>
          <w:rFonts w:asciiTheme="minorHAnsi" w:hAnsiTheme="minorHAnsi"/>
          <w:b/>
          <w:sz w:val="24"/>
          <w:szCs w:val="24"/>
        </w:rPr>
        <w:t>однородные</w:t>
      </w:r>
      <w:r w:rsidR="003735A4" w:rsidRPr="003302F0">
        <w:rPr>
          <w:rFonts w:asciiTheme="minorHAnsi" w:hAnsiTheme="minorHAnsi"/>
          <w:sz w:val="24"/>
          <w:szCs w:val="24"/>
        </w:rPr>
        <w:t>, то запятая ставится:</w:t>
      </w:r>
    </w:p>
    <w:p w:rsidR="003735A4" w:rsidRDefault="003735A4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  <w:r w:rsidRPr="003302F0">
        <w:rPr>
          <w:rFonts w:asciiTheme="minorHAnsi" w:hAnsiTheme="minorHAnsi"/>
          <w:sz w:val="24"/>
          <w:szCs w:val="24"/>
        </w:rPr>
        <w:t>1) каждое из однородны</w:t>
      </w:r>
      <w:r w:rsidR="00074AC7" w:rsidRPr="003302F0">
        <w:rPr>
          <w:rFonts w:asciiTheme="minorHAnsi" w:hAnsiTheme="minorHAnsi"/>
          <w:sz w:val="24"/>
          <w:szCs w:val="24"/>
        </w:rPr>
        <w:t>х</w:t>
      </w:r>
      <w:r w:rsidRPr="003302F0">
        <w:rPr>
          <w:rFonts w:asciiTheme="minorHAnsi" w:hAnsiTheme="minorHAnsi"/>
          <w:sz w:val="24"/>
          <w:szCs w:val="24"/>
        </w:rPr>
        <w:t xml:space="preserve"> определений относится непосредственно к определяемому слову (ср. п. 2.1):</w:t>
      </w:r>
      <w:r w:rsidR="002B1E5B" w:rsidRPr="002B1E5B">
        <w:rPr>
          <w:rFonts w:asciiTheme="minorHAnsi" w:hAnsiTheme="minorHAnsi"/>
          <w:b/>
          <w:sz w:val="24"/>
          <w:szCs w:val="24"/>
        </w:rPr>
        <w:t>Зеленые, желтые, темно</w:t>
      </w:r>
      <w:r w:rsidR="002B1E5B">
        <w:rPr>
          <w:rFonts w:asciiTheme="minorHAnsi" w:hAnsiTheme="minorHAnsi"/>
          <w:b/>
          <w:sz w:val="24"/>
          <w:szCs w:val="24"/>
        </w:rPr>
        <w:t>-</w:t>
      </w:r>
      <w:r w:rsidR="002B1E5B" w:rsidRPr="002B1E5B">
        <w:rPr>
          <w:rFonts w:asciiTheme="minorHAnsi" w:hAnsiTheme="minorHAnsi"/>
          <w:b/>
          <w:sz w:val="24"/>
          <w:szCs w:val="24"/>
        </w:rPr>
        <w:t>голубые</w:t>
      </w:r>
      <w:r w:rsidR="002B1E5B" w:rsidRPr="002B1E5B">
        <w:rPr>
          <w:rFonts w:asciiTheme="minorHAnsi" w:hAnsiTheme="minorHAnsi"/>
          <w:sz w:val="24"/>
          <w:szCs w:val="24"/>
        </w:rPr>
        <w:t xml:space="preserve"> [</w:t>
      </w:r>
      <w:r w:rsidR="002B1E5B">
        <w:rPr>
          <w:rFonts w:asciiTheme="minorHAnsi" w:hAnsiTheme="minorHAnsi"/>
          <w:sz w:val="24"/>
          <w:szCs w:val="24"/>
        </w:rPr>
        <w:t>дома</w:t>
      </w:r>
      <w:r w:rsidR="002B1E5B" w:rsidRPr="002B1E5B">
        <w:rPr>
          <w:rFonts w:asciiTheme="minorHAnsi" w:hAnsiTheme="minorHAnsi"/>
          <w:sz w:val="24"/>
          <w:szCs w:val="24"/>
        </w:rPr>
        <w:t>] яркими грибами выглядывают из</w:t>
      </w:r>
      <w:r w:rsidR="002B1E5B">
        <w:rPr>
          <w:rFonts w:asciiTheme="minorHAnsi" w:hAnsiTheme="minorHAnsi"/>
          <w:sz w:val="24"/>
          <w:szCs w:val="24"/>
        </w:rPr>
        <w:t>-</w:t>
      </w:r>
      <w:r w:rsidR="002B1E5B" w:rsidRPr="002B1E5B">
        <w:rPr>
          <w:rFonts w:asciiTheme="minorHAnsi" w:hAnsiTheme="minorHAnsi"/>
          <w:sz w:val="24"/>
          <w:szCs w:val="24"/>
        </w:rPr>
        <w:t>под сугробов</w:t>
      </w:r>
      <w:r w:rsidR="002B1E5B" w:rsidRPr="003302F0">
        <w:rPr>
          <w:rFonts w:asciiTheme="minorHAnsi" w:hAnsiTheme="minorHAnsi"/>
          <w:sz w:val="24"/>
          <w:szCs w:val="24"/>
        </w:rPr>
        <w:t>(</w:t>
      </w:r>
      <w:r w:rsidR="002B1E5B">
        <w:rPr>
          <w:rFonts w:asciiTheme="minorHAnsi" w:hAnsiTheme="minorHAnsi"/>
          <w:sz w:val="24"/>
          <w:szCs w:val="24"/>
        </w:rPr>
        <w:t>Г. Яхина, Зулейха открывает глаза</w:t>
      </w:r>
      <w:r w:rsidR="002B1E5B" w:rsidRPr="003302F0">
        <w:rPr>
          <w:rFonts w:asciiTheme="minorHAnsi" w:hAnsiTheme="minorHAnsi"/>
          <w:sz w:val="24"/>
          <w:szCs w:val="24"/>
        </w:rPr>
        <w:t>)</w:t>
      </w:r>
      <w:r w:rsidR="005572BB">
        <w:rPr>
          <w:rFonts w:asciiTheme="minorHAnsi" w:hAnsiTheme="minorHAnsi"/>
          <w:sz w:val="24"/>
          <w:szCs w:val="24"/>
        </w:rPr>
        <w:t>;</w:t>
      </w:r>
    </w:p>
    <w:p w:rsidR="005572BB" w:rsidRPr="003302F0" w:rsidRDefault="005572BB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И</w:t>
      </w:r>
      <w:r w:rsidRPr="005572BB">
        <w:rPr>
          <w:rFonts w:asciiTheme="minorHAnsi" w:hAnsiTheme="minorHAnsi"/>
          <w:sz w:val="24"/>
          <w:szCs w:val="24"/>
        </w:rPr>
        <w:t xml:space="preserve">з глубины леса течет Чишмэ – обычно </w:t>
      </w:r>
      <w:r w:rsidRPr="005572BB">
        <w:rPr>
          <w:rFonts w:asciiTheme="minorHAnsi" w:hAnsiTheme="minorHAnsi"/>
          <w:b/>
          <w:sz w:val="24"/>
          <w:szCs w:val="24"/>
        </w:rPr>
        <w:t>ласковая, мелкая, полная быстрой рыбы и неповоротливых раков</w:t>
      </w:r>
      <w:r w:rsidRPr="005572BB">
        <w:rPr>
          <w:rFonts w:asciiTheme="minorHAnsi" w:hAnsiTheme="minorHAnsi"/>
          <w:sz w:val="24"/>
          <w:szCs w:val="24"/>
        </w:rPr>
        <w:t xml:space="preserve">, а по весне </w:t>
      </w:r>
      <w:r w:rsidRPr="005572BB">
        <w:rPr>
          <w:rFonts w:asciiTheme="minorHAnsi" w:hAnsiTheme="minorHAnsi"/>
          <w:b/>
          <w:sz w:val="24"/>
          <w:szCs w:val="24"/>
        </w:rPr>
        <w:t>стремительная, ворчащая, набухшая талым снегом и грязью</w:t>
      </w:r>
      <w:r w:rsidRPr="003302F0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Г. Яхина, Зулейха открывает глаза</w:t>
      </w:r>
      <w:r w:rsidRPr="003302F0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>;</w:t>
      </w:r>
    </w:p>
    <w:p w:rsidR="003735A4" w:rsidRPr="003302F0" w:rsidRDefault="003735A4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  <w:r w:rsidRPr="003302F0">
        <w:rPr>
          <w:rFonts w:asciiTheme="minorHAnsi" w:hAnsiTheme="minorHAnsi"/>
          <w:sz w:val="24"/>
          <w:szCs w:val="24"/>
        </w:rPr>
        <w:t xml:space="preserve">2) обозначают признаки разных предметов: </w:t>
      </w:r>
      <w:r w:rsidRPr="003302F0">
        <w:rPr>
          <w:rFonts w:asciiTheme="minorHAnsi" w:hAnsiTheme="minorHAnsi"/>
          <w:i/>
          <w:sz w:val="24"/>
          <w:szCs w:val="24"/>
        </w:rPr>
        <w:t xml:space="preserve">Талантливый студент, владевший пятью языками и чувствовавший себя во </w:t>
      </w:r>
      <w:r w:rsidRPr="003302F0">
        <w:rPr>
          <w:rFonts w:asciiTheme="minorHAnsi" w:hAnsiTheme="minorHAnsi"/>
          <w:b/>
          <w:i/>
          <w:sz w:val="24"/>
          <w:szCs w:val="24"/>
        </w:rPr>
        <w:t xml:space="preserve">французской, испанской, немецкой </w:t>
      </w:r>
      <w:r w:rsidRPr="003302F0">
        <w:rPr>
          <w:rFonts w:asciiTheme="minorHAnsi" w:hAnsiTheme="minorHAnsi"/>
          <w:i/>
          <w:sz w:val="24"/>
          <w:szCs w:val="24"/>
        </w:rPr>
        <w:t xml:space="preserve">литературах как дома, он смело пользовался своими знаниями </w:t>
      </w:r>
      <w:r w:rsidRPr="003302F0">
        <w:rPr>
          <w:rFonts w:asciiTheme="minorHAnsi" w:hAnsiTheme="minorHAnsi"/>
          <w:sz w:val="24"/>
          <w:szCs w:val="24"/>
        </w:rPr>
        <w:t>(Каверин).</w:t>
      </w:r>
    </w:p>
    <w:p w:rsidR="003735A4" w:rsidRPr="003302F0" w:rsidRDefault="003735A4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  <w:r w:rsidRPr="003302F0">
        <w:rPr>
          <w:rFonts w:asciiTheme="minorHAnsi" w:hAnsiTheme="minorHAnsi"/>
          <w:sz w:val="24"/>
          <w:szCs w:val="24"/>
        </w:rPr>
        <w:t xml:space="preserve">3) выражают сходные признаки одного предмета, т.е. характеризуют предмет с одной стороны: </w:t>
      </w:r>
      <w:r w:rsidR="002B1E5B" w:rsidRPr="002B1E5B">
        <w:rPr>
          <w:rFonts w:asciiTheme="minorHAnsi" w:hAnsiTheme="minorHAnsi"/>
          <w:i/>
          <w:sz w:val="24"/>
          <w:szCs w:val="24"/>
        </w:rPr>
        <w:t xml:space="preserve">В ладони ложится что то </w:t>
      </w:r>
      <w:r w:rsidR="002B1E5B" w:rsidRPr="002B1E5B">
        <w:rPr>
          <w:rFonts w:asciiTheme="minorHAnsi" w:hAnsiTheme="minorHAnsi"/>
          <w:b/>
          <w:i/>
          <w:sz w:val="24"/>
          <w:szCs w:val="24"/>
        </w:rPr>
        <w:t>тяжелое, гладкое, крупно</w:t>
      </w:r>
      <w:r w:rsidR="00720157">
        <w:rPr>
          <w:rFonts w:asciiTheme="minorHAnsi" w:hAnsiTheme="minorHAnsi"/>
          <w:b/>
          <w:i/>
          <w:sz w:val="24"/>
          <w:szCs w:val="24"/>
        </w:rPr>
        <w:t>-</w:t>
      </w:r>
      <w:r w:rsidR="002B1E5B" w:rsidRPr="002B1E5B">
        <w:rPr>
          <w:rFonts w:asciiTheme="minorHAnsi" w:hAnsiTheme="minorHAnsi"/>
          <w:b/>
          <w:i/>
          <w:sz w:val="24"/>
          <w:szCs w:val="24"/>
        </w:rPr>
        <w:t>пупырчатое</w:t>
      </w:r>
      <w:r w:rsidR="002B1E5B" w:rsidRPr="002B1E5B">
        <w:rPr>
          <w:rFonts w:asciiTheme="minorHAnsi" w:hAnsiTheme="minorHAnsi"/>
          <w:i/>
          <w:sz w:val="24"/>
          <w:szCs w:val="24"/>
        </w:rPr>
        <w:t xml:space="preserve"> – соленый гусь.</w:t>
      </w:r>
      <w:r w:rsidR="002B1E5B" w:rsidRPr="003302F0">
        <w:rPr>
          <w:rFonts w:asciiTheme="minorHAnsi" w:hAnsiTheme="minorHAnsi"/>
          <w:sz w:val="24"/>
          <w:szCs w:val="24"/>
        </w:rPr>
        <w:t>.(</w:t>
      </w:r>
      <w:r w:rsidR="002B1E5B">
        <w:rPr>
          <w:rFonts w:asciiTheme="minorHAnsi" w:hAnsiTheme="minorHAnsi"/>
          <w:sz w:val="24"/>
          <w:szCs w:val="24"/>
        </w:rPr>
        <w:t>Г. Яхина, Зулейха открывает глаза</w:t>
      </w:r>
      <w:r w:rsidR="002B1E5B" w:rsidRPr="003302F0">
        <w:rPr>
          <w:rFonts w:asciiTheme="minorHAnsi" w:hAnsiTheme="minorHAnsi"/>
          <w:sz w:val="24"/>
          <w:szCs w:val="24"/>
        </w:rPr>
        <w:t>)</w:t>
      </w:r>
      <w:r w:rsidRPr="003302F0">
        <w:rPr>
          <w:rFonts w:asciiTheme="minorHAnsi" w:hAnsiTheme="minorHAnsi"/>
          <w:sz w:val="24"/>
          <w:szCs w:val="24"/>
        </w:rPr>
        <w:t>.</w:t>
      </w:r>
    </w:p>
    <w:p w:rsidR="003735A4" w:rsidRPr="003302F0" w:rsidRDefault="003735A4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</w:p>
    <w:p w:rsidR="003735A4" w:rsidRPr="003302F0" w:rsidRDefault="007200A3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  <w:r w:rsidRPr="003302F0">
        <w:rPr>
          <w:rFonts w:asciiTheme="minorHAnsi" w:hAnsiTheme="minorHAnsi"/>
          <w:sz w:val="24"/>
          <w:szCs w:val="24"/>
          <w:lang w:val="en-US"/>
        </w:rPr>
        <w:t>II</w:t>
      </w:r>
      <w:r w:rsidR="003735A4" w:rsidRPr="003302F0">
        <w:rPr>
          <w:rFonts w:asciiTheme="minorHAnsi" w:hAnsiTheme="minorHAnsi"/>
          <w:sz w:val="24"/>
          <w:szCs w:val="24"/>
        </w:rPr>
        <w:t xml:space="preserve">. Если определения </w:t>
      </w:r>
      <w:r w:rsidR="003735A4" w:rsidRPr="003302F0">
        <w:rPr>
          <w:rFonts w:asciiTheme="minorHAnsi" w:hAnsiTheme="minorHAnsi"/>
          <w:b/>
          <w:sz w:val="24"/>
          <w:szCs w:val="24"/>
        </w:rPr>
        <w:t>неоднородные</w:t>
      </w:r>
      <w:r w:rsidR="003735A4" w:rsidRPr="003302F0">
        <w:rPr>
          <w:rFonts w:asciiTheme="minorHAnsi" w:hAnsiTheme="minorHAnsi"/>
          <w:sz w:val="24"/>
          <w:szCs w:val="24"/>
        </w:rPr>
        <w:t xml:space="preserve">, то запятая </w:t>
      </w:r>
      <w:r w:rsidR="003735A4" w:rsidRPr="003302F0">
        <w:rPr>
          <w:rFonts w:asciiTheme="minorHAnsi" w:hAnsiTheme="minorHAnsi"/>
          <w:b/>
          <w:sz w:val="24"/>
          <w:szCs w:val="24"/>
        </w:rPr>
        <w:t xml:space="preserve">не </w:t>
      </w:r>
      <w:r w:rsidR="003735A4" w:rsidRPr="003302F0">
        <w:rPr>
          <w:rFonts w:asciiTheme="minorHAnsi" w:hAnsiTheme="minorHAnsi"/>
          <w:sz w:val="24"/>
          <w:szCs w:val="24"/>
        </w:rPr>
        <w:t>ставится:</w:t>
      </w:r>
    </w:p>
    <w:p w:rsidR="003735A4" w:rsidRPr="00901869" w:rsidRDefault="003735A4" w:rsidP="00901869">
      <w:pPr>
        <w:pStyle w:val="a6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901869">
        <w:rPr>
          <w:rFonts w:asciiTheme="minorHAnsi" w:hAnsiTheme="minorHAnsi"/>
          <w:sz w:val="24"/>
          <w:szCs w:val="24"/>
        </w:rPr>
        <w:t>первое определение из пары неоднородных относится к последующему словосочетанию:;</w:t>
      </w:r>
    </w:p>
    <w:p w:rsidR="00901869" w:rsidRPr="00901869" w:rsidRDefault="00901869" w:rsidP="00901869">
      <w:pPr>
        <w:pStyle w:val="a6"/>
        <w:ind w:left="-350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735A4" w:rsidRPr="003302F0" w:rsidRDefault="003735A4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  <w:r w:rsidRPr="003302F0">
        <w:rPr>
          <w:rFonts w:asciiTheme="minorHAnsi" w:hAnsiTheme="minorHAnsi"/>
          <w:sz w:val="24"/>
          <w:szCs w:val="24"/>
        </w:rPr>
        <w:t xml:space="preserve">2) сочетание качественного (имеет степени сравнения) и относительного (не имеет степеней сравнения, обозначает неизменный признак через отношение к другим предметам) прилагательного: </w:t>
      </w:r>
      <w:r w:rsidR="002B1E5B" w:rsidRPr="002B1E5B">
        <w:rPr>
          <w:rFonts w:asciiTheme="minorHAnsi" w:hAnsiTheme="minorHAnsi"/>
          <w:i/>
          <w:sz w:val="24"/>
          <w:szCs w:val="24"/>
        </w:rPr>
        <w:t xml:space="preserve">Приподнимается, выглядывает в </w:t>
      </w:r>
      <w:r w:rsidR="002B1E5B" w:rsidRPr="002B1E5B">
        <w:rPr>
          <w:rFonts w:asciiTheme="minorHAnsi" w:hAnsiTheme="minorHAnsi"/>
          <w:b/>
          <w:i/>
          <w:sz w:val="24"/>
          <w:szCs w:val="24"/>
        </w:rPr>
        <w:t>маленькое чердачное окошко</w:t>
      </w:r>
      <w:r w:rsidR="002B1E5B" w:rsidRPr="003302F0">
        <w:rPr>
          <w:rFonts w:asciiTheme="minorHAnsi" w:hAnsiTheme="minorHAnsi"/>
          <w:sz w:val="24"/>
          <w:szCs w:val="24"/>
        </w:rPr>
        <w:t>(</w:t>
      </w:r>
      <w:r w:rsidR="002B1E5B">
        <w:rPr>
          <w:rFonts w:asciiTheme="minorHAnsi" w:hAnsiTheme="minorHAnsi"/>
          <w:sz w:val="24"/>
          <w:szCs w:val="24"/>
        </w:rPr>
        <w:t>Г. Яхина, Зулейха открывает глаза</w:t>
      </w:r>
      <w:r w:rsidR="002B1E5B" w:rsidRPr="003302F0">
        <w:rPr>
          <w:rFonts w:asciiTheme="minorHAnsi" w:hAnsiTheme="minorHAnsi"/>
          <w:sz w:val="24"/>
          <w:szCs w:val="24"/>
        </w:rPr>
        <w:t>)</w:t>
      </w:r>
      <w:r w:rsidRPr="003302F0">
        <w:rPr>
          <w:rFonts w:asciiTheme="minorHAnsi" w:hAnsiTheme="minorHAnsi"/>
          <w:sz w:val="24"/>
          <w:szCs w:val="24"/>
        </w:rPr>
        <w:t>;</w:t>
      </w:r>
    </w:p>
    <w:p w:rsidR="003735A4" w:rsidRPr="003302F0" w:rsidRDefault="003735A4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  <w:r w:rsidRPr="003302F0">
        <w:rPr>
          <w:rFonts w:asciiTheme="minorHAnsi" w:hAnsiTheme="minorHAnsi"/>
          <w:sz w:val="24"/>
          <w:szCs w:val="24"/>
        </w:rPr>
        <w:t xml:space="preserve">3) сочетание двух качественных прилагательных, относящихся к разным смысловым группам, характеризующих один предмет или явление с различных сторон: </w:t>
      </w:r>
      <w:r w:rsidR="005572BB" w:rsidRPr="005572BB">
        <w:rPr>
          <w:rFonts w:asciiTheme="minorHAnsi" w:hAnsiTheme="minorHAnsi"/>
          <w:b/>
          <w:i/>
          <w:sz w:val="24"/>
          <w:szCs w:val="24"/>
        </w:rPr>
        <w:t>Старые</w:t>
      </w:r>
      <w:r w:rsidR="005572BB" w:rsidRPr="005572BB">
        <w:rPr>
          <w:rFonts w:asciiTheme="minorHAnsi" w:hAnsiTheme="minorHAnsi"/>
          <w:sz w:val="24"/>
          <w:szCs w:val="24"/>
        </w:rPr>
        <w:t xml:space="preserve">(возраст) </w:t>
      </w:r>
      <w:r w:rsidR="005572BB" w:rsidRPr="005572BB">
        <w:rPr>
          <w:rFonts w:asciiTheme="minorHAnsi" w:hAnsiTheme="minorHAnsi"/>
          <w:b/>
          <w:i/>
          <w:sz w:val="24"/>
          <w:szCs w:val="24"/>
        </w:rPr>
        <w:t>черные</w:t>
      </w:r>
      <w:r w:rsidR="005572BB" w:rsidRPr="005572BB">
        <w:rPr>
          <w:rFonts w:asciiTheme="minorHAnsi" w:hAnsiTheme="minorHAnsi"/>
          <w:sz w:val="24"/>
          <w:szCs w:val="24"/>
        </w:rPr>
        <w:t>(цвет)</w:t>
      </w:r>
      <w:r w:rsidR="005572BB" w:rsidRPr="005572BB">
        <w:rPr>
          <w:rFonts w:asciiTheme="minorHAnsi" w:hAnsiTheme="minorHAnsi"/>
          <w:i/>
          <w:sz w:val="24"/>
          <w:szCs w:val="24"/>
        </w:rPr>
        <w:t xml:space="preserve"> ели с похожими на копья острыми вершинами росли в урмане так часто, что коню не пройти</w:t>
      </w:r>
      <w:r w:rsidRPr="003302F0">
        <w:rPr>
          <w:rFonts w:asciiTheme="minorHAnsi" w:hAnsiTheme="minorHAnsi"/>
          <w:sz w:val="24"/>
          <w:szCs w:val="24"/>
        </w:rPr>
        <w:t>;</w:t>
      </w:r>
    </w:p>
    <w:p w:rsidR="003735A4" w:rsidRPr="003302F0" w:rsidRDefault="003735A4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  <w:r w:rsidRPr="003302F0">
        <w:rPr>
          <w:rFonts w:asciiTheme="minorHAnsi" w:hAnsiTheme="minorHAnsi"/>
          <w:sz w:val="24"/>
          <w:szCs w:val="24"/>
        </w:rPr>
        <w:t xml:space="preserve">4) если определения выражены разными частями речи, т. е. неоднородны морфологически: </w:t>
      </w:r>
      <w:r w:rsidRPr="003302F0">
        <w:rPr>
          <w:rFonts w:asciiTheme="minorHAnsi" w:hAnsiTheme="minorHAnsi"/>
          <w:i/>
          <w:sz w:val="24"/>
          <w:szCs w:val="24"/>
        </w:rPr>
        <w:t xml:space="preserve">Тут была... </w:t>
      </w:r>
      <w:r w:rsidRPr="003302F0">
        <w:rPr>
          <w:rFonts w:asciiTheme="minorHAnsi" w:hAnsiTheme="minorHAnsi"/>
          <w:b/>
          <w:i/>
          <w:sz w:val="24"/>
          <w:szCs w:val="24"/>
        </w:rPr>
        <w:t>серебряная</w:t>
      </w:r>
      <w:r w:rsidRPr="003302F0">
        <w:rPr>
          <w:rFonts w:asciiTheme="minorHAnsi" w:hAnsiTheme="minorHAnsi"/>
          <w:sz w:val="24"/>
          <w:szCs w:val="24"/>
        </w:rPr>
        <w:t>(прил.)</w:t>
      </w:r>
      <w:r w:rsidRPr="003302F0">
        <w:rPr>
          <w:rFonts w:asciiTheme="minorHAnsi" w:hAnsiTheme="minorHAnsi"/>
          <w:b/>
          <w:i/>
          <w:sz w:val="24"/>
          <w:szCs w:val="24"/>
        </w:rPr>
        <w:t>с чернью</w:t>
      </w:r>
      <w:r w:rsidRPr="003302F0">
        <w:rPr>
          <w:rFonts w:asciiTheme="minorHAnsi" w:hAnsiTheme="minorHAnsi"/>
          <w:sz w:val="24"/>
          <w:szCs w:val="24"/>
        </w:rPr>
        <w:t xml:space="preserve">(сущ. с предлогом) </w:t>
      </w:r>
      <w:r w:rsidRPr="003302F0">
        <w:rPr>
          <w:rFonts w:asciiTheme="minorHAnsi" w:hAnsiTheme="minorHAnsi"/>
          <w:i/>
          <w:sz w:val="24"/>
          <w:szCs w:val="24"/>
        </w:rPr>
        <w:t xml:space="preserve">стопочка </w:t>
      </w:r>
      <w:r w:rsidRPr="003302F0">
        <w:rPr>
          <w:rFonts w:asciiTheme="minorHAnsi" w:hAnsiTheme="minorHAnsi"/>
          <w:sz w:val="24"/>
          <w:szCs w:val="24"/>
        </w:rPr>
        <w:t>(Дм. Быков. Орфография);</w:t>
      </w:r>
    </w:p>
    <w:p w:rsidR="0091572A" w:rsidRPr="003302F0" w:rsidRDefault="003735A4" w:rsidP="00EB38D5">
      <w:pPr>
        <w:ind w:left="-284" w:hanging="426"/>
        <w:jc w:val="both"/>
        <w:rPr>
          <w:rFonts w:asciiTheme="minorHAnsi" w:hAnsiTheme="minorHAnsi"/>
          <w:sz w:val="24"/>
          <w:szCs w:val="24"/>
        </w:rPr>
      </w:pPr>
      <w:r w:rsidRPr="003302F0">
        <w:rPr>
          <w:rFonts w:asciiTheme="minorHAnsi" w:hAnsiTheme="minorHAnsi"/>
          <w:b/>
          <w:sz w:val="24"/>
          <w:szCs w:val="24"/>
        </w:rPr>
        <w:t>исключение</w:t>
      </w:r>
      <w:r w:rsidRPr="003302F0">
        <w:rPr>
          <w:rFonts w:asciiTheme="minorHAnsi" w:hAnsiTheme="minorHAnsi"/>
          <w:sz w:val="24"/>
          <w:szCs w:val="24"/>
        </w:rPr>
        <w:t xml:space="preserve">: запятая ставится, если второе определение поясняет первое, раскрывая его содержание (возможна постановка пояснительных союзов </w:t>
      </w:r>
      <w:r w:rsidRPr="003302F0">
        <w:rPr>
          <w:rFonts w:asciiTheme="minorHAnsi" w:hAnsiTheme="minorHAnsi"/>
          <w:i/>
          <w:sz w:val="24"/>
          <w:szCs w:val="24"/>
        </w:rPr>
        <w:t>то есть</w:t>
      </w:r>
      <w:r w:rsidRPr="003302F0">
        <w:rPr>
          <w:rFonts w:asciiTheme="minorHAnsi" w:hAnsiTheme="minorHAnsi"/>
          <w:sz w:val="24"/>
          <w:szCs w:val="24"/>
        </w:rPr>
        <w:t xml:space="preserve">, </w:t>
      </w:r>
      <w:r w:rsidRPr="003302F0">
        <w:rPr>
          <w:rFonts w:asciiTheme="minorHAnsi" w:hAnsiTheme="minorHAnsi"/>
          <w:i/>
          <w:sz w:val="24"/>
          <w:szCs w:val="24"/>
        </w:rPr>
        <w:t>а именно</w:t>
      </w:r>
      <w:r w:rsidRPr="003302F0">
        <w:rPr>
          <w:rFonts w:asciiTheme="minorHAnsi" w:hAnsiTheme="minorHAnsi"/>
          <w:sz w:val="24"/>
          <w:szCs w:val="24"/>
        </w:rPr>
        <w:t xml:space="preserve">): </w:t>
      </w:r>
      <w:r w:rsidRPr="003302F0">
        <w:rPr>
          <w:rFonts w:asciiTheme="minorHAnsi" w:hAnsiTheme="minorHAnsi"/>
          <w:i/>
          <w:sz w:val="24"/>
          <w:szCs w:val="24"/>
        </w:rPr>
        <w:t xml:space="preserve">Она была как бы представительницей Брянска перед </w:t>
      </w:r>
      <w:r w:rsidRPr="003302F0">
        <w:rPr>
          <w:rFonts w:asciiTheme="minorHAnsi" w:hAnsiTheme="minorHAnsi"/>
          <w:b/>
          <w:i/>
          <w:sz w:val="24"/>
          <w:szCs w:val="24"/>
        </w:rPr>
        <w:t xml:space="preserve">незримыми, тайными </w:t>
      </w:r>
      <w:r w:rsidRPr="003302F0">
        <w:rPr>
          <w:rFonts w:asciiTheme="minorHAnsi" w:hAnsiTheme="minorHAnsi"/>
          <w:i/>
          <w:sz w:val="24"/>
          <w:szCs w:val="24"/>
          <w:u w:val="single"/>
        </w:rPr>
        <w:t>наблюдателями</w:t>
      </w:r>
      <w:r w:rsidRPr="003302F0">
        <w:rPr>
          <w:rFonts w:asciiTheme="minorHAnsi" w:hAnsiTheme="minorHAnsi"/>
          <w:i/>
          <w:sz w:val="24"/>
          <w:szCs w:val="24"/>
        </w:rPr>
        <w:t>, ей предстояло за все перед ними отчитаться и все</w:t>
      </w:r>
      <w:r w:rsidRPr="003302F0">
        <w:rPr>
          <w:rFonts w:asciiTheme="minorHAnsi" w:hAnsiTheme="minorHAnsi"/>
          <w:sz w:val="24"/>
          <w:szCs w:val="24"/>
        </w:rPr>
        <w:t xml:space="preserve"> объяснить (Дм. Быков. Эвакуатор).</w:t>
      </w:r>
    </w:p>
    <w:p w:rsidR="00D559EC" w:rsidRPr="003302F0" w:rsidRDefault="0091572A" w:rsidP="00EB38D5">
      <w:pPr>
        <w:spacing w:after="200" w:line="276" w:lineRule="auto"/>
        <w:ind w:left="-284" w:hanging="426"/>
        <w:rPr>
          <w:rFonts w:asciiTheme="minorHAnsi" w:hAnsiTheme="minorHAnsi"/>
          <w:sz w:val="24"/>
          <w:szCs w:val="24"/>
        </w:rPr>
      </w:pPr>
      <w:r w:rsidRPr="003302F0">
        <w:rPr>
          <w:rFonts w:asciiTheme="minorHAnsi" w:hAnsiTheme="minorHAnsi"/>
          <w:sz w:val="24"/>
          <w:szCs w:val="24"/>
        </w:rPr>
        <w:br w:type="page"/>
      </w:r>
      <w:r w:rsidRPr="003302F0">
        <w:rPr>
          <w:i/>
          <w:sz w:val="24"/>
          <w:szCs w:val="24"/>
        </w:rPr>
        <w:lastRenderedPageBreak/>
        <w:t>В выделенных курсивом конструкциях расставьте пропущенные знаки препинания:</w:t>
      </w:r>
    </w:p>
    <w:p w:rsidR="0091572A" w:rsidRPr="003302F0" w:rsidRDefault="003775AE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Theme="minorHAnsi" w:hAnsiTheme="minorHAnsi" w:cs="Arial"/>
          <w:sz w:val="24"/>
          <w:szCs w:val="24"/>
        </w:rPr>
        <w:t>Мотылек крепко, до боли зажмурил глаза. Куда они мчатся – в спасительную голубую даль, вниз по Волге?</w:t>
      </w:r>
    </w:p>
    <w:p w:rsidR="003775AE" w:rsidRPr="003302F0" w:rsidRDefault="003775AE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Сейчас, освещенные пламенем заката, они были налиты тяжелым красным цветом: ткни – и брызнет.</w:t>
      </w:r>
    </w:p>
    <w:p w:rsidR="003775AE" w:rsidRPr="003302F0" w:rsidRDefault="003775AE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Когда-то Остров населяла большая монастырская община, и храмы были местом паломничества.</w:t>
      </w:r>
    </w:p>
    <w:p w:rsidR="003775AE" w:rsidRPr="006A30EC" w:rsidRDefault="003775AE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6A30EC">
        <w:rPr>
          <w:rFonts w:ascii="Calibri" w:eastAsia="Calibri" w:hAnsi="Calibri" w:cs="Arial"/>
          <w:bCs w:val="0"/>
          <w:sz w:val="22"/>
          <w:szCs w:val="22"/>
          <w:lang w:eastAsia="en-US"/>
        </w:rPr>
        <w:t>Над его кроватью дед повесил маленькую стершуюся фотографию (любил повторять: «Помни дочь мою, мать твою!»): большеглазая старшеклассница в белом школьном фартуке и с бантами-веревочками – вот и все, что он знал о своем прошлом.</w:t>
      </w:r>
    </w:p>
    <w:p w:rsidR="003775AE" w:rsidRPr="003302F0" w:rsidRDefault="003775AE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Красные храмы реяли, как приветственные кумачовые стяги.</w:t>
      </w:r>
    </w:p>
    <w:p w:rsidR="003775AE" w:rsidRPr="003302F0" w:rsidRDefault="003775AE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Под частый плеск волн и крики чаек катер, покачиваясь, ткнулся ватерлинией в старые автомобильные шины, навешанные на фронт причала, и пришвартовался.</w:t>
      </w:r>
    </w:p>
    <w:p w:rsidR="003775AE" w:rsidRPr="003302F0" w:rsidRDefault="003775AE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Лицо его даже в мягком закатном свете оставалось жестким – солнце резко обозначило извилистые борозды морщин, крутые выступы надбровных дуг, подушки набрякших век над бойницами глаз, узкую щель рта.</w:t>
      </w:r>
    </w:p>
    <w:p w:rsidR="003775AE" w:rsidRPr="003302F0" w:rsidRDefault="003775AE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Тихая безветренная погода стала для Мотылька лучшим подарком в этот день.</w:t>
      </w:r>
    </w:p>
    <w:p w:rsidR="003775AE" w:rsidRPr="003302F0" w:rsidRDefault="003775AE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Через полчаса путешествия его, окоченевшего, с чернильно-синими губами, выловил из воды архивариус психиатрической лечебницы, возвращавшийся на Остров на своем катере из Казани.</w:t>
      </w:r>
    </w:p>
    <w:p w:rsidR="003775AE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Спасательный жилет, выкраденный со штатного катера психушки, нес его по студеной майской воде пару часов, но потом выскользнул из задеревеневших рук и уплыл, оставив мальчика тонуть посереди Волги…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Дед с усилием задвинул огромный скрипящий засов на двери и только потом разжал подмышку –  Мотылек больно грохнулся на крашеный дощатый пол.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Но кухня, на которой они втроем находились, была маленькая, - громоздкий дубовый стол, старая плитка о двух конфорках, газовый баллон и ржавые гармошки батареи.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 xml:space="preserve">Мотылек вскинул глаза на </w:t>
      </w:r>
      <w:r w:rsidRPr="003302F0">
        <w:rPr>
          <w:rFonts w:ascii="Calibri" w:eastAsia="Calibri" w:hAnsi="Calibri" w:cs="Arial"/>
          <w:bCs w:val="0"/>
          <w:i/>
          <w:sz w:val="22"/>
          <w:szCs w:val="22"/>
          <w:lang w:eastAsia="en-US"/>
        </w:rPr>
        <w:t>белого</w:t>
      </w: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 xml:space="preserve"> и поймал его внимательный сочувственный взгляд.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Старик нагнулся, пытаясь вытащить внука из-под защиты чужих длинных ног.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 xml:space="preserve">Вдруг </w:t>
      </w:r>
      <w:r w:rsidRPr="003302F0">
        <w:rPr>
          <w:rFonts w:ascii="Calibri" w:eastAsia="Calibri" w:hAnsi="Calibri" w:cs="Arial"/>
          <w:bCs w:val="0"/>
          <w:i/>
          <w:sz w:val="22"/>
          <w:szCs w:val="22"/>
          <w:lang w:eastAsia="en-US"/>
        </w:rPr>
        <w:t>белый</w:t>
      </w: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 xml:space="preserve"> сделал странное резкое движение туловищем – словно низко поклонился – и державшие Мотылька железные тиски разжались.  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Дед грузно оседал на пол, тараща ничего не понимающие глаза, над бровью вздувалась на глазах огромная лиловая шишка.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Перекатился кубарем мимо деда, дернул на себя крышку подпола и нырнул в открывшуюся черную щель.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Сейчас дед не полезет в подпол: нужно было зажигать керосинку, надевать специальные нескользкие валенки, шарить по углам в поисках уворачивающегося внука…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Заскрипели половицы под грузными широкими шагами деда и мелкими шагами пленного.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Другого выхода отсюда не было – подпол был вырыт в земле и обложен изнутри большими цельными камнями.</w:t>
      </w:r>
    </w:p>
    <w:p w:rsidR="00591B7F" w:rsidRPr="003302F0" w:rsidRDefault="00591B7F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Мальчик оделся в форменный синий костюм и побежал в школу.</w:t>
      </w:r>
    </w:p>
    <w:p w:rsidR="00591B7F" w:rsidRPr="003302F0" w:rsidRDefault="006C37BD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У нее были восхитительные рыжие кудри и глаза цвета Волги.</w:t>
      </w:r>
    </w:p>
    <w:p w:rsidR="006C37BD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Один педагог мужественно нес на своих хрупких старушечьих плечах все младшие классы: дети от семи до девяти учились вместе три года подряд, каждый год проходя заново программу младшей школы.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Эта система сложилась еще в тридцатые, когда специальным указом Наркомпроса островитянам запретили возить детей на катерах в нормальную береговую школу «во избежание попыток побега со стороны пациентов психиатрической лечебницы».</w:t>
      </w:r>
    </w:p>
    <w:p w:rsidR="00C27269" w:rsidRPr="006A30EC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6A30EC">
        <w:rPr>
          <w:rFonts w:ascii="Calibri" w:eastAsia="Calibri" w:hAnsi="Calibri" w:cs="Arial"/>
          <w:bCs w:val="0"/>
          <w:sz w:val="22"/>
          <w:szCs w:val="22"/>
          <w:lang w:eastAsia="en-US"/>
        </w:rPr>
        <w:t>И, как всегда, подумалось, что сначала он сам вырвется отсюда, а потом, через несколько лет, вернется – выросший, возмужавший, – и увезет ее с Острова.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Люба сидела на подоконнике рядом с большим синим глобусом и кокетливо вертела его пальчиком.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В класс мелким семенящим шагом вошла Липа Ивановна, по-простому – Липучка, поправляя на ходу выбившиеся из пучка жидкие волосы.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lastRenderedPageBreak/>
        <w:t>Он вел историю, географию, ботанику и биологию, часто сплавляя эти дисциплины в единый увлекательный урок о жизни и ее законах.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Все эти некогда мощные влиятельные фигуры обрывками плоского серого текста из школьного учебника вылетали в открытую форточку.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. Сами понимаете, что выкопать подземный ход длиной в полтора десятка километров, да еще и под такой большой рекой, как великая русская река Волга, в шестнадцатом веке было совершенно невозможно.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Специальным приказом Наркомвоенмора еще в тридцатые годы все взрослое островное население обязали при первых же звуках тревоги поступать в распоряжение медицинского персонала лечебницы для поиска сбежавших пациентов – вплоть до их поимки.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 xml:space="preserve">Ива – дерево тонкое, </w:t>
      </w:r>
      <w:r w:rsidR="006A30EC">
        <w:rPr>
          <w:rFonts w:ascii="Calibri" w:eastAsia="Calibri" w:hAnsi="Calibri" w:cs="Arial"/>
          <w:bCs w:val="0"/>
          <w:sz w:val="22"/>
          <w:szCs w:val="22"/>
          <w:lang w:eastAsia="en-US"/>
        </w:rPr>
        <w:t>д</w:t>
      </w: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еликатное.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Мотылек любил ивы, а одну из них – морщинистую, разлапистую, с тремя корявыми, смотрящими в разные стороны стволами – особенно.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Высокая кирпичная ограда, вьющаяся вокруг нарядной бесконечной лентой.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Санитары и санитарки копошились муравьями, сначала бестолково, потом сбиваясь в кучки, отряды, постепенно упорядочиваясь и выстраиваясь в стройное вогнутое каре.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Мотылек ни разу там не был, но понимал: дед был малой частью, мелким органом этого огромного пугающего красного тела; именно храмы питали деда силой, а он дарил им всю свою жизнь.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 xml:space="preserve">По форме Остров напоминал трилистник: в центре огромной красной сердцевиной рос храмовый холм, самый большой и высокий, в три стороны от него простирались холмы поменьше – </w:t>
      </w:r>
      <w:r w:rsidRPr="003302F0">
        <w:rPr>
          <w:rFonts w:ascii="Calibri" w:eastAsia="Calibri" w:hAnsi="Calibri" w:cs="Arial"/>
          <w:bCs w:val="0"/>
          <w:i/>
          <w:sz w:val="22"/>
          <w:szCs w:val="22"/>
          <w:lang w:eastAsia="en-US"/>
        </w:rPr>
        <w:t xml:space="preserve">лесной, скалистый </w:t>
      </w: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и</w:t>
      </w:r>
      <w:r w:rsidRPr="003302F0">
        <w:rPr>
          <w:rFonts w:ascii="Calibri" w:eastAsia="Calibri" w:hAnsi="Calibri" w:cs="Arial"/>
          <w:bCs w:val="0"/>
          <w:i/>
          <w:sz w:val="22"/>
          <w:szCs w:val="22"/>
          <w:lang w:eastAsia="en-US"/>
        </w:rPr>
        <w:t xml:space="preserve"> жилой</w:t>
      </w: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Каждый подпоясан кожаным ремнем, с которого свисает моток веревки и большая деревянная трещотка.</w:t>
      </w:r>
    </w:p>
    <w:p w:rsidR="00C27269" w:rsidRPr="003302F0" w:rsidRDefault="00C27269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Именно там сейчас и рыскал второй поисковый отряд.</w:t>
      </w:r>
    </w:p>
    <w:p w:rsidR="00C27269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Санитары шагали по могилам широким хозяйским шагом.</w:t>
      </w:r>
    </w:p>
    <w:p w:rsidR="003302F0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Вознаграждение не было прописано в специальном приказе Наркомвоенмора 1937го года. Но всегда имело место – хорошей столичной водкой и специальным продуктовым набором из Казани.</w:t>
      </w:r>
    </w:p>
    <w:p w:rsidR="003302F0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Хотя многие помогали санитарам не из корыстных соображений, а из здорового веселого азарта.</w:t>
      </w:r>
    </w:p>
    <w:p w:rsidR="003302F0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Он был назван так из-за каменистого обрывистого берега, в высоких стенах которого зияло несколько ущелий и пещер.</w:t>
      </w:r>
    </w:p>
    <w:p w:rsidR="003302F0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По крутой сыпучей тропинке мальчик заскользил вниз, к берегу.</w:t>
      </w:r>
    </w:p>
    <w:p w:rsidR="003302F0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Огненная шевелюра пламенела на закатном солнце, сизое дымное облако стелилось к камням.</w:t>
      </w:r>
    </w:p>
    <w:p w:rsidR="003302F0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Ощупал руками вокруг – твердые земляные стены.</w:t>
      </w:r>
    </w:p>
    <w:p w:rsidR="003302F0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Вдруг вспомнил о фонарике, достал его из кармана. Включил: слабый желтый свет залил на мгновение округлые своды, ножом резанув по глазам, и заморгал, – недавние поиски в пещерах были долгими, и батарейка успела разрядиться.</w:t>
      </w:r>
    </w:p>
    <w:p w:rsidR="003302F0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При слабом мерцающем свете увидел уходящую вдаль неровную кишку прохода, почти заполненного водой.</w:t>
      </w:r>
    </w:p>
    <w:p w:rsidR="003302F0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Когда звук копыт замер, раздался новый приближающийся стук.</w:t>
      </w:r>
    </w:p>
    <w:p w:rsidR="003302F0" w:rsidRPr="003302F0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Мотылек различил негромкие голоса – один высокий, волнующийся, второй низкий, упрямый.</w:t>
      </w:r>
    </w:p>
    <w:p w:rsidR="006A30EC" w:rsidRPr="006A30EC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3302F0">
        <w:rPr>
          <w:rFonts w:ascii="Calibri" w:eastAsia="Calibri" w:hAnsi="Calibri" w:cs="Arial"/>
          <w:bCs w:val="0"/>
          <w:sz w:val="22"/>
          <w:szCs w:val="22"/>
          <w:lang w:eastAsia="en-US"/>
        </w:rPr>
        <w:t>Мотылек видел на стене их дрожащие длинные тени – тени взмахивали руками, ссорились.</w:t>
      </w:r>
    </w:p>
    <w:p w:rsidR="003775AE" w:rsidRPr="006A30EC" w:rsidRDefault="003302F0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6A30EC">
        <w:rPr>
          <w:rFonts w:ascii="Calibri" w:eastAsia="Calibri" w:hAnsi="Calibri" w:cs="Arial"/>
          <w:bCs w:val="0"/>
          <w:sz w:val="22"/>
          <w:szCs w:val="22"/>
          <w:lang w:eastAsia="en-US"/>
        </w:rPr>
        <w:t>И, наконец, лицо: бледное, длинное, с торчащими буграми скул над жидкой темной бородой, с черными вороньими глазами без век под кустистыми бровями.</w:t>
      </w:r>
    </w:p>
    <w:p w:rsidR="006A30EC" w:rsidRPr="006A30EC" w:rsidRDefault="006A30EC" w:rsidP="00EB38D5">
      <w:pPr>
        <w:pStyle w:val="a6"/>
        <w:numPr>
          <w:ilvl w:val="0"/>
          <w:numId w:val="2"/>
        </w:numPr>
        <w:ind w:left="-284" w:hanging="426"/>
        <w:jc w:val="both"/>
        <w:rPr>
          <w:rFonts w:asciiTheme="minorHAnsi" w:hAnsiTheme="minorHAnsi" w:cs="Arial"/>
          <w:sz w:val="24"/>
          <w:szCs w:val="24"/>
        </w:rPr>
      </w:pPr>
      <w:r w:rsidRPr="006A30EC">
        <w:rPr>
          <w:rFonts w:ascii="Calibri" w:eastAsia="Calibri" w:hAnsi="Calibri" w:cs="Arial"/>
          <w:bCs w:val="0"/>
          <w:sz w:val="22"/>
          <w:szCs w:val="22"/>
          <w:lang w:eastAsia="en-US"/>
        </w:rPr>
        <w:t>Различил трубу кирпичного колодца и толстые железные скобы, лестницей уходящие далеко вверх, к круглому отверстию, закрытому крышкой.</w:t>
      </w:r>
    </w:p>
    <w:sectPr w:rsidR="006A30EC" w:rsidRPr="006A30EC" w:rsidSect="00D5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DE6" w:rsidRDefault="00773DE6" w:rsidP="003735A4">
      <w:r>
        <w:separator/>
      </w:r>
    </w:p>
  </w:endnote>
  <w:endnote w:type="continuationSeparator" w:id="1">
    <w:p w:rsidR="00773DE6" w:rsidRDefault="00773DE6" w:rsidP="00373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DE6" w:rsidRDefault="00773DE6" w:rsidP="003735A4">
      <w:r>
        <w:separator/>
      </w:r>
    </w:p>
  </w:footnote>
  <w:footnote w:type="continuationSeparator" w:id="1">
    <w:p w:rsidR="00773DE6" w:rsidRDefault="00773DE6" w:rsidP="00373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6675"/>
    <w:multiLevelType w:val="hybridMultilevel"/>
    <w:tmpl w:val="9708B5A0"/>
    <w:lvl w:ilvl="0" w:tplc="4D4A7706">
      <w:start w:val="1"/>
      <w:numFmt w:val="decimal"/>
      <w:lvlText w:val="%1)"/>
      <w:lvlJc w:val="left"/>
      <w:pPr>
        <w:ind w:left="-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" w:hanging="360"/>
      </w:pPr>
    </w:lvl>
    <w:lvl w:ilvl="2" w:tplc="0419001B" w:tentative="1">
      <w:start w:val="1"/>
      <w:numFmt w:val="lowerRoman"/>
      <w:lvlText w:val="%3."/>
      <w:lvlJc w:val="right"/>
      <w:pPr>
        <w:ind w:left="1090" w:hanging="180"/>
      </w:pPr>
    </w:lvl>
    <w:lvl w:ilvl="3" w:tplc="0419000F" w:tentative="1">
      <w:start w:val="1"/>
      <w:numFmt w:val="decimal"/>
      <w:lvlText w:val="%4."/>
      <w:lvlJc w:val="left"/>
      <w:pPr>
        <w:ind w:left="1810" w:hanging="360"/>
      </w:pPr>
    </w:lvl>
    <w:lvl w:ilvl="4" w:tplc="04190019" w:tentative="1">
      <w:start w:val="1"/>
      <w:numFmt w:val="lowerLetter"/>
      <w:lvlText w:val="%5."/>
      <w:lvlJc w:val="left"/>
      <w:pPr>
        <w:ind w:left="2530" w:hanging="360"/>
      </w:pPr>
    </w:lvl>
    <w:lvl w:ilvl="5" w:tplc="0419001B" w:tentative="1">
      <w:start w:val="1"/>
      <w:numFmt w:val="lowerRoman"/>
      <w:lvlText w:val="%6."/>
      <w:lvlJc w:val="right"/>
      <w:pPr>
        <w:ind w:left="3250" w:hanging="180"/>
      </w:pPr>
    </w:lvl>
    <w:lvl w:ilvl="6" w:tplc="0419000F" w:tentative="1">
      <w:start w:val="1"/>
      <w:numFmt w:val="decimal"/>
      <w:lvlText w:val="%7."/>
      <w:lvlJc w:val="left"/>
      <w:pPr>
        <w:ind w:left="3970" w:hanging="360"/>
      </w:pPr>
    </w:lvl>
    <w:lvl w:ilvl="7" w:tplc="04190019" w:tentative="1">
      <w:start w:val="1"/>
      <w:numFmt w:val="lowerLetter"/>
      <w:lvlText w:val="%8."/>
      <w:lvlJc w:val="left"/>
      <w:pPr>
        <w:ind w:left="4690" w:hanging="360"/>
      </w:pPr>
    </w:lvl>
    <w:lvl w:ilvl="8" w:tplc="0419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">
    <w:nsid w:val="61D85520"/>
    <w:multiLevelType w:val="hybridMultilevel"/>
    <w:tmpl w:val="370E78F0"/>
    <w:lvl w:ilvl="0" w:tplc="3D125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327EA5"/>
    <w:multiLevelType w:val="hybridMultilevel"/>
    <w:tmpl w:val="BEC4DE36"/>
    <w:lvl w:ilvl="0" w:tplc="3D1256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5A4"/>
    <w:rsid w:val="00074AC7"/>
    <w:rsid w:val="000B0FD6"/>
    <w:rsid w:val="001642A2"/>
    <w:rsid w:val="00266068"/>
    <w:rsid w:val="002B1E5B"/>
    <w:rsid w:val="002D5627"/>
    <w:rsid w:val="003302F0"/>
    <w:rsid w:val="00370C18"/>
    <w:rsid w:val="003735A4"/>
    <w:rsid w:val="003775AE"/>
    <w:rsid w:val="00551F4E"/>
    <w:rsid w:val="005572BB"/>
    <w:rsid w:val="00591B7F"/>
    <w:rsid w:val="005F3930"/>
    <w:rsid w:val="006A30EC"/>
    <w:rsid w:val="006C37BD"/>
    <w:rsid w:val="007200A3"/>
    <w:rsid w:val="00720157"/>
    <w:rsid w:val="00773DE6"/>
    <w:rsid w:val="00860C6C"/>
    <w:rsid w:val="008A49E1"/>
    <w:rsid w:val="00901869"/>
    <w:rsid w:val="0091572A"/>
    <w:rsid w:val="00A268EC"/>
    <w:rsid w:val="00A36BAB"/>
    <w:rsid w:val="00AC7142"/>
    <w:rsid w:val="00AD3BD1"/>
    <w:rsid w:val="00AF4FF8"/>
    <w:rsid w:val="00B611AD"/>
    <w:rsid w:val="00C27269"/>
    <w:rsid w:val="00C401BD"/>
    <w:rsid w:val="00D0432A"/>
    <w:rsid w:val="00D327B2"/>
    <w:rsid w:val="00D559EC"/>
    <w:rsid w:val="00DC32AD"/>
    <w:rsid w:val="00E368ED"/>
    <w:rsid w:val="00EB38D5"/>
    <w:rsid w:val="00F149AE"/>
    <w:rsid w:val="00F47556"/>
    <w:rsid w:val="00F8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A4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735A4"/>
  </w:style>
  <w:style w:type="character" w:customStyle="1" w:styleId="a4">
    <w:name w:val="Текст сноски Знак"/>
    <w:basedOn w:val="a0"/>
    <w:link w:val="a3"/>
    <w:uiPriority w:val="99"/>
    <w:semiHidden/>
    <w:rsid w:val="003735A4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735A4"/>
    <w:rPr>
      <w:vertAlign w:val="superscript"/>
    </w:rPr>
  </w:style>
  <w:style w:type="paragraph" w:styleId="a6">
    <w:name w:val="List Paragraph"/>
    <w:basedOn w:val="a"/>
    <w:uiPriority w:val="34"/>
    <w:qFormat/>
    <w:rsid w:val="00915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КР1</dc:creator>
  <cp:lastModifiedBy>школа№11</cp:lastModifiedBy>
  <cp:revision>11</cp:revision>
  <dcterms:created xsi:type="dcterms:W3CDTF">2018-02-18T12:44:00Z</dcterms:created>
  <dcterms:modified xsi:type="dcterms:W3CDTF">2018-02-26T20:37:00Z</dcterms:modified>
</cp:coreProperties>
</file>