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4B" w:rsidRPr="004F2FA6" w:rsidRDefault="0032484B" w:rsidP="00BB33F7">
      <w:pPr>
        <w:pStyle w:val="1"/>
        <w:spacing w:before="0" w:after="161" w:line="276" w:lineRule="atLeast"/>
        <w:jc w:val="center"/>
        <w:rPr>
          <w:rFonts w:ascii="Monotype Corsiva" w:eastAsia="Times New Roman" w:hAnsi="Monotype Corsiva" w:cs="Tahoma"/>
          <w:color w:val="7030A0"/>
          <w:sz w:val="40"/>
          <w:szCs w:val="40"/>
        </w:rPr>
      </w:pPr>
      <w:r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>30.01.2018г.</w:t>
      </w:r>
      <w:r w:rsidR="00BB33F7"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 xml:space="preserve"> </w:t>
      </w:r>
      <w:r w:rsidRPr="004F2FA6">
        <w:rPr>
          <w:rFonts w:ascii="Monotype Corsiva" w:eastAsia="Times New Roman" w:hAnsi="Monotype Corsiva" w:cs="Times New Roman"/>
          <w:color w:val="7030A0"/>
          <w:sz w:val="40"/>
          <w:szCs w:val="40"/>
        </w:rPr>
        <w:t>«О проведении муниципального этапа</w:t>
      </w:r>
      <w:r w:rsidR="00BB33F7">
        <w:rPr>
          <w:rFonts w:ascii="Monotype Corsiva" w:eastAsia="Times New Roman" w:hAnsi="Monotype Corsiva" w:cs="Times New Roman"/>
          <w:color w:val="7030A0"/>
          <w:sz w:val="40"/>
          <w:szCs w:val="40"/>
        </w:rPr>
        <w:t xml:space="preserve"> Республиканского конкурса </w:t>
      </w:r>
      <w:r w:rsidRPr="004F2FA6">
        <w:rPr>
          <w:rFonts w:ascii="Monotype Corsiva" w:eastAsia="Times New Roman" w:hAnsi="Monotype Corsiva" w:cs="Times New Roman"/>
          <w:color w:val="7030A0"/>
          <w:sz w:val="40"/>
          <w:szCs w:val="40"/>
        </w:rPr>
        <w:t>чтецов на родных языках»</w:t>
      </w:r>
    </w:p>
    <w:p w:rsidR="0032484B" w:rsidRDefault="0032484B" w:rsidP="0032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9A7">
        <w:rPr>
          <w:rFonts w:ascii="Times New Roman" w:eastAsia="Times New Roman" w:hAnsi="Times New Roman" w:cs="Times New Roman"/>
          <w:b/>
          <w:bCs/>
          <w:color w:val="00408F"/>
          <w:sz w:val="28"/>
        </w:rPr>
        <w:t>      </w:t>
      </w:r>
      <w:r w:rsidRPr="00B429A7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</w:t>
      </w:r>
      <w:proofErr w:type="gramStart"/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Приказа Министерства образования и науки РД </w:t>
      </w:r>
      <w:hyperlink r:id="rId4" w:history="1">
        <w:r w:rsidRPr="00B429A7"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 № 3176-01/17 от 17 ноября 2017г.</w:t>
        </w:r>
      </w:hyperlink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> и  в  рамках исполнения плана мероприятий по реализации приоритетного проекта «Человеческий капитал» (направление «Языки народов Дагестана»),  а также в целях популяризации, сохранения и изучения родных языков  30 января 2018 г. на базе Ресурсного центра по методической работе МКОУ «СОШ №10» проведен  муниципальный этап Республиканского    конкурса  чтецов</w:t>
      </w:r>
      <w:proofErr w:type="gramEnd"/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дагестанских авторов на родных </w:t>
      </w:r>
    </w:p>
    <w:p w:rsidR="0032484B" w:rsidRPr="00B429A7" w:rsidRDefault="0032484B" w:rsidP="003248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</w:rPr>
      </w:pPr>
      <w:proofErr w:type="gramStart"/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языках</w:t>
      </w:r>
      <w:proofErr w:type="gramEnd"/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84B" w:rsidRPr="00B429A7" w:rsidRDefault="0032484B" w:rsidP="0032484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B5B5B"/>
          <w:sz w:val="21"/>
          <w:szCs w:val="21"/>
        </w:rPr>
      </w:pPr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на лучшего чтеца произведений дагестанских авторов на родных языках направлен на выявление творчески одаренных детей, с перспективой их дальнейшего литературно-художественного и эстетического развития, формирование интереса к словесному искусству, развитие культуры устной и письменной речи, привитие любви к чтению художественной литературы.</w:t>
      </w:r>
    </w:p>
    <w:p w:rsidR="0032484B" w:rsidRPr="00B429A7" w:rsidRDefault="0032484B" w:rsidP="0032484B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жюри конкурса вошли руководители ШМО учителей родных языков школ </w:t>
      </w:r>
      <w:proofErr w:type="gramStart"/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>. Избербаш. В конкурсе приняли участие учащиеся 11-х классов.</w:t>
      </w:r>
    </w:p>
    <w:p w:rsidR="0032484B" w:rsidRPr="00B429A7" w:rsidRDefault="0032484B" w:rsidP="003248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18"/>
          <w:szCs w:val="18"/>
        </w:rPr>
      </w:pPr>
      <w:r w:rsidRPr="00B429A7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2484B" w:rsidRDefault="0032484B" w:rsidP="0032484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еница 11 «Б» класса МКОУ СОШ №11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Чупанова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Саида заняла 1</w:t>
      </w:r>
      <w:r w:rsidRPr="00B42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84B" w:rsidRPr="00CE4DD1" w:rsidRDefault="0032484B" w:rsidP="0032484B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E4DD1">
        <w:rPr>
          <w:rFonts w:ascii="Times New Roman" w:eastAsia="Times New Roman" w:hAnsi="Times New Roman" w:cs="Times New Roman"/>
          <w:color w:val="FF0000"/>
          <w:sz w:val="28"/>
          <w:szCs w:val="28"/>
        </w:rPr>
        <w:t>21февраля 10:00ч. состоится Республиканский этап конкурса</w:t>
      </w:r>
    </w:p>
    <w:p w:rsidR="0032484B" w:rsidRPr="00CE4DD1" w:rsidRDefault="0032484B" w:rsidP="0032484B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</w:rPr>
      </w:pPr>
      <w:r w:rsidRPr="00CE4DD1">
        <w:rPr>
          <w:rFonts w:ascii="Times New Roman" w:eastAsia="Times New Roman" w:hAnsi="Times New Roman" w:cs="Times New Roman"/>
          <w:color w:val="FF0000"/>
          <w:sz w:val="28"/>
          <w:szCs w:val="28"/>
        </w:rPr>
        <w:t>«Лучший чтец» на базе ДИРО</w:t>
      </w:r>
    </w:p>
    <w:p w:rsidR="0032484B" w:rsidRPr="00B429A7" w:rsidRDefault="0032484B" w:rsidP="0032484B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5B5B5B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-670560</wp:posOffset>
            </wp:positionH>
            <wp:positionV relativeFrom="line">
              <wp:posOffset>368300</wp:posOffset>
            </wp:positionV>
            <wp:extent cx="6724650" cy="2057400"/>
            <wp:effectExtent l="19050" t="0" r="0" b="0"/>
            <wp:wrapSquare wrapText="bothSides"/>
            <wp:docPr id="739" name="Рисунок 5" descr="http://1mkou-k.dagestanschool.ru/images/dagsc1mkou_k_new/NR1549cd3fb8f9b51b2e1a0cd093ec68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mkou-k.dagestanschool.ru/images/dagsc1mkou_k_new/NR1549cd3fb8f9b51b2e1a0cd093ec680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29A7">
        <w:rPr>
          <w:rFonts w:ascii="Times New Roman" w:eastAsia="Times New Roman" w:hAnsi="Times New Roman" w:cs="Times New Roman"/>
          <w:color w:val="5B5B5B"/>
          <w:sz w:val="28"/>
          <w:szCs w:val="28"/>
        </w:rPr>
        <w:br w:type="textWrapping" w:clear="all"/>
      </w:r>
      <w:r w:rsidRPr="00B429A7">
        <w:rPr>
          <w:rFonts w:ascii="Times New Roman" w:eastAsia="Times New Roman" w:hAnsi="Times New Roman" w:cs="Times New Roman"/>
          <w:color w:val="5B5B5B"/>
          <w:sz w:val="28"/>
          <w:szCs w:val="28"/>
        </w:rPr>
        <w:br w:type="textWrapping" w:clear="all"/>
      </w:r>
    </w:p>
    <w:p w:rsidR="0032484B" w:rsidRPr="00B429A7" w:rsidRDefault="0032484B" w:rsidP="0032484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18"/>
          <w:szCs w:val="18"/>
        </w:rPr>
      </w:pPr>
      <w:r w:rsidRPr="00B429A7">
        <w:rPr>
          <w:rFonts w:ascii="Tahoma" w:eastAsia="Times New Roman" w:hAnsi="Tahoma" w:cs="Tahoma"/>
          <w:color w:val="5B5B5B"/>
          <w:sz w:val="18"/>
          <w:szCs w:val="18"/>
        </w:rPr>
        <w:t> </w:t>
      </w:r>
    </w:p>
    <w:p w:rsidR="0032484B" w:rsidRDefault="0032484B" w:rsidP="0032484B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32484B" w:rsidRDefault="0032484B" w:rsidP="0032484B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32484B" w:rsidRDefault="0032484B" w:rsidP="0032484B">
      <w:pPr>
        <w:shd w:val="clear" w:color="auto" w:fill="FFFFFF"/>
        <w:spacing w:before="150"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</w:p>
    <w:p w:rsidR="005A03FA" w:rsidRDefault="005A03FA"/>
    <w:sectPr w:rsidR="005A03FA" w:rsidSect="0023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84B"/>
    <w:rsid w:val="0023292E"/>
    <w:rsid w:val="0032484B"/>
    <w:rsid w:val="005A03FA"/>
    <w:rsid w:val="00BB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2E"/>
  </w:style>
  <w:style w:type="paragraph" w:styleId="1">
    <w:name w:val="heading 1"/>
    <w:basedOn w:val="a"/>
    <w:next w:val="a"/>
    <w:link w:val="10"/>
    <w:uiPriority w:val="9"/>
    <w:qFormat/>
    <w:rsid w:val="00324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agminobr.ru/documenty/prikazi_minobrnauki_rd/prikaz_31760117_ot_17_noyabrya_201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школа№11</cp:lastModifiedBy>
  <cp:revision>4</cp:revision>
  <dcterms:created xsi:type="dcterms:W3CDTF">2018-02-20T05:47:00Z</dcterms:created>
  <dcterms:modified xsi:type="dcterms:W3CDTF">2018-02-26T21:08:00Z</dcterms:modified>
</cp:coreProperties>
</file>