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84B" w:rsidRPr="004F2FA6" w:rsidRDefault="0032484B" w:rsidP="00BB33F7">
      <w:pPr>
        <w:pStyle w:val="1"/>
        <w:spacing w:before="0" w:after="161" w:line="276" w:lineRule="atLeast"/>
        <w:jc w:val="center"/>
        <w:rPr>
          <w:rFonts w:ascii="Monotype Corsiva" w:eastAsia="Times New Roman" w:hAnsi="Monotype Corsiva" w:cs="Tahoma"/>
          <w:color w:val="7030A0"/>
          <w:sz w:val="40"/>
          <w:szCs w:val="40"/>
        </w:rPr>
      </w:pPr>
      <w:r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>30.01.2018г.</w:t>
      </w:r>
      <w:r w:rsidR="00BB33F7"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 xml:space="preserve"> </w:t>
      </w:r>
      <w:r w:rsidRPr="004F2FA6">
        <w:rPr>
          <w:rFonts w:ascii="Monotype Corsiva" w:eastAsia="Times New Roman" w:hAnsi="Monotype Corsiva" w:cs="Times New Roman"/>
          <w:color w:val="7030A0"/>
          <w:sz w:val="40"/>
          <w:szCs w:val="40"/>
        </w:rPr>
        <w:t>«О проведении муниципального этапа</w:t>
      </w:r>
      <w:r w:rsidR="00BB33F7">
        <w:rPr>
          <w:rFonts w:ascii="Monotype Corsiva" w:eastAsia="Times New Roman" w:hAnsi="Monotype Corsiva" w:cs="Times New Roman"/>
          <w:color w:val="7030A0"/>
          <w:sz w:val="40"/>
          <w:szCs w:val="40"/>
        </w:rPr>
        <w:t xml:space="preserve"> Республиканского конкурса </w:t>
      </w:r>
      <w:r w:rsidRPr="004F2FA6">
        <w:rPr>
          <w:rFonts w:ascii="Monotype Corsiva" w:eastAsia="Times New Roman" w:hAnsi="Monotype Corsiva" w:cs="Times New Roman"/>
          <w:color w:val="7030A0"/>
          <w:sz w:val="40"/>
          <w:szCs w:val="40"/>
        </w:rPr>
        <w:t>чтецов на родных языках»</w:t>
      </w:r>
    </w:p>
    <w:p w:rsidR="0032484B" w:rsidRDefault="0032484B" w:rsidP="0032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29A7">
        <w:rPr>
          <w:rFonts w:ascii="Times New Roman" w:eastAsia="Times New Roman" w:hAnsi="Times New Roman" w:cs="Times New Roman"/>
          <w:b/>
          <w:bCs/>
          <w:color w:val="00408F"/>
          <w:sz w:val="28"/>
        </w:rPr>
        <w:t>      </w:t>
      </w:r>
      <w:r w:rsidRPr="00B429A7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</w:t>
      </w:r>
      <w:proofErr w:type="gramStart"/>
      <w:r w:rsidRPr="00B429A7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Приказа Министерства образования и науки РД </w:t>
      </w:r>
      <w:hyperlink r:id="rId4" w:history="1">
        <w:r w:rsidRPr="00B429A7">
          <w:rPr>
            <w:rFonts w:ascii="Times New Roman" w:eastAsia="Times New Roman" w:hAnsi="Times New Roman" w:cs="Times New Roman"/>
            <w:color w:val="000000"/>
            <w:sz w:val="28"/>
            <w:u w:val="single"/>
          </w:rPr>
          <w:t> № 3176-01/17 от 17 ноября 2017г.</w:t>
        </w:r>
      </w:hyperlink>
      <w:r w:rsidRPr="00B429A7">
        <w:rPr>
          <w:rFonts w:ascii="Times New Roman" w:eastAsia="Times New Roman" w:hAnsi="Times New Roman" w:cs="Times New Roman"/>
          <w:color w:val="000000"/>
          <w:sz w:val="28"/>
          <w:szCs w:val="28"/>
        </w:rPr>
        <w:t> и  в  рамках исполнения плана мероприятий по реализации приоритетного проекта «Человеческий капитал» (направление «Языки народов Дагестана»),  а также в целях популяризации, сохранения и изучения родных языков  30 января 2018 г. на базе Ресурсного центра по методической работе МКОУ «СОШ №10» проведен  муниципальный этап Республиканского    конкурса  чтецов</w:t>
      </w:r>
      <w:proofErr w:type="gramEnd"/>
      <w:r w:rsidRPr="00B42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дагестанских авторов на родных </w:t>
      </w:r>
    </w:p>
    <w:p w:rsidR="0032484B" w:rsidRPr="00B429A7" w:rsidRDefault="0032484B" w:rsidP="0032484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</w:rPr>
      </w:pPr>
      <w:proofErr w:type="gramStart"/>
      <w:r w:rsidRPr="00B429A7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языках</w:t>
      </w:r>
      <w:proofErr w:type="gramEnd"/>
      <w:r w:rsidRPr="00B429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2484B" w:rsidRPr="00B429A7" w:rsidRDefault="0032484B" w:rsidP="0032484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B5B5B"/>
          <w:sz w:val="21"/>
          <w:szCs w:val="21"/>
        </w:rPr>
      </w:pPr>
      <w:r w:rsidRPr="00B429A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на лучшего чтеца произведений дагестанских авторов на родных языках направлен на выявление творчески одаренных детей, с перспективой их дальнейшего литературно-художественного и эстетического развития, формирование интереса к словесному искусству, развитие культуры устной и письменной речи, привитие любви к чтению художественной литературы.</w:t>
      </w:r>
    </w:p>
    <w:p w:rsidR="0032484B" w:rsidRPr="00B429A7" w:rsidRDefault="0032484B" w:rsidP="0032484B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B42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состав жюри конкурса вошли руководители ШМО учителей родных языков школ </w:t>
      </w:r>
      <w:proofErr w:type="gramStart"/>
      <w:r w:rsidRPr="00B429A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B429A7">
        <w:rPr>
          <w:rFonts w:ascii="Times New Roman" w:eastAsia="Times New Roman" w:hAnsi="Times New Roman" w:cs="Times New Roman"/>
          <w:color w:val="000000"/>
          <w:sz w:val="28"/>
          <w:szCs w:val="28"/>
        </w:rPr>
        <w:t>. Избербаш. В конкурсе приняли участие учащиеся 11-х классов.</w:t>
      </w:r>
    </w:p>
    <w:p w:rsidR="0032484B" w:rsidRPr="00B429A7" w:rsidRDefault="0032484B" w:rsidP="0032484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</w:rPr>
      </w:pPr>
      <w:r w:rsidRPr="00B429A7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32484B" w:rsidRDefault="0032484B" w:rsidP="0032484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B429A7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еница 11 «Б» класса МКОУ СОШ №11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Чупанова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Саида заняла 1</w:t>
      </w:r>
      <w:r w:rsidRPr="00B42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2484B" w:rsidRPr="00CE4DD1" w:rsidRDefault="0032484B" w:rsidP="0032484B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E4DD1">
        <w:rPr>
          <w:rFonts w:ascii="Times New Roman" w:eastAsia="Times New Roman" w:hAnsi="Times New Roman" w:cs="Times New Roman"/>
          <w:color w:val="FF0000"/>
          <w:sz w:val="28"/>
          <w:szCs w:val="28"/>
        </w:rPr>
        <w:t>21февраля 10:00ч. состоится Республиканский этап конкурса</w:t>
      </w:r>
    </w:p>
    <w:p w:rsidR="0032484B" w:rsidRPr="00CE4DD1" w:rsidRDefault="0032484B" w:rsidP="0032484B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</w:rPr>
      </w:pPr>
      <w:r w:rsidRPr="00CE4DD1">
        <w:rPr>
          <w:rFonts w:ascii="Times New Roman" w:eastAsia="Times New Roman" w:hAnsi="Times New Roman" w:cs="Times New Roman"/>
          <w:color w:val="FF0000"/>
          <w:sz w:val="28"/>
          <w:szCs w:val="28"/>
        </w:rPr>
        <w:t>«Лучший чтец» на базе ДИРО</w:t>
      </w:r>
    </w:p>
    <w:p w:rsidR="0032484B" w:rsidRPr="00B429A7" w:rsidRDefault="0032484B" w:rsidP="0032484B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5B5B5B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5B5B5B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-670560</wp:posOffset>
            </wp:positionH>
            <wp:positionV relativeFrom="line">
              <wp:posOffset>368300</wp:posOffset>
            </wp:positionV>
            <wp:extent cx="6724650" cy="2057400"/>
            <wp:effectExtent l="19050" t="0" r="0" b="0"/>
            <wp:wrapSquare wrapText="bothSides"/>
            <wp:docPr id="739" name="Рисунок 5" descr="http://1mkou-k.dagestanschool.ru/images/dagsc1mkou_k_new/NR1549cd3fb8f9b51b2e1a0cd093ec68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mkou-k.dagestanschool.ru/images/dagsc1mkou_k_new/NR1549cd3fb8f9b51b2e1a0cd093ec680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29A7">
        <w:rPr>
          <w:rFonts w:ascii="Times New Roman" w:eastAsia="Times New Roman" w:hAnsi="Times New Roman" w:cs="Times New Roman"/>
          <w:color w:val="5B5B5B"/>
          <w:sz w:val="28"/>
          <w:szCs w:val="28"/>
        </w:rPr>
        <w:br w:type="textWrapping" w:clear="all"/>
      </w:r>
      <w:r w:rsidRPr="00B429A7">
        <w:rPr>
          <w:rFonts w:ascii="Times New Roman" w:eastAsia="Times New Roman" w:hAnsi="Times New Roman" w:cs="Times New Roman"/>
          <w:color w:val="5B5B5B"/>
          <w:sz w:val="28"/>
          <w:szCs w:val="28"/>
        </w:rPr>
        <w:br w:type="textWrapping" w:clear="all"/>
      </w:r>
    </w:p>
    <w:p w:rsidR="0032484B" w:rsidRPr="00B429A7" w:rsidRDefault="0032484B" w:rsidP="0032484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18"/>
          <w:szCs w:val="18"/>
        </w:rPr>
      </w:pPr>
      <w:r w:rsidRPr="00B429A7">
        <w:rPr>
          <w:rFonts w:ascii="Tahoma" w:eastAsia="Times New Roman" w:hAnsi="Tahoma" w:cs="Tahoma"/>
          <w:color w:val="5B5B5B"/>
          <w:sz w:val="18"/>
          <w:szCs w:val="18"/>
        </w:rPr>
        <w:t> </w:t>
      </w:r>
    </w:p>
    <w:p w:rsidR="0032484B" w:rsidRDefault="0032484B" w:rsidP="0032484B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</w:p>
    <w:p w:rsidR="0032484B" w:rsidRDefault="0032484B" w:rsidP="0032484B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</w:p>
    <w:p w:rsidR="0032484B" w:rsidRDefault="0032484B" w:rsidP="0032484B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</w:p>
    <w:p w:rsidR="005A03FA" w:rsidRDefault="005A03FA"/>
    <w:sectPr w:rsidR="005A03FA" w:rsidSect="0023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484B"/>
    <w:rsid w:val="0023292E"/>
    <w:rsid w:val="0032484B"/>
    <w:rsid w:val="005A03FA"/>
    <w:rsid w:val="00BB3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92E"/>
  </w:style>
  <w:style w:type="paragraph" w:styleId="1">
    <w:name w:val="heading 1"/>
    <w:basedOn w:val="a"/>
    <w:next w:val="a"/>
    <w:link w:val="10"/>
    <w:uiPriority w:val="9"/>
    <w:qFormat/>
    <w:rsid w:val="003248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8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dagminobr.ru/documenty/prikazi_minobrnauki_rd/prikaz_31760117_ot_17_noyabrya_201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школа№11</cp:lastModifiedBy>
  <cp:revision>4</cp:revision>
  <dcterms:created xsi:type="dcterms:W3CDTF">2018-02-20T05:47:00Z</dcterms:created>
  <dcterms:modified xsi:type="dcterms:W3CDTF">2018-02-26T21:08:00Z</dcterms:modified>
</cp:coreProperties>
</file>