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8E" w:rsidRPr="0068578E" w:rsidRDefault="0068578E" w:rsidP="006857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работы по </w:t>
      </w:r>
      <w:r>
        <w:rPr>
          <w:rFonts w:ascii="Times New Roman" w:eastAsia="Times New Roman" w:hAnsi="Times New Roman" w:cs="Times New Roman"/>
          <w:sz w:val="24"/>
          <w:szCs w:val="24"/>
        </w:rPr>
        <w:t>военно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-патриотическому воспитанию учащихся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В настоящее время заметно возрос интерес общества к проблеме патриотического воспитания молодого поколения. Это видно по многочисленным публикациям в прессе, большим и значимым датам в истории страны - 7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-я годовщина освобождения </w:t>
      </w:r>
      <w:r w:rsidR="00582E28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от немецко-фашистских захватчиков и 7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лет Победы советского народа в Великой Отечественной войне.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Патриотизм — категория нравственная и в то же время гражданственная, действенная. Любовь к Родине немыслима без активного участия в жизни страны, без труда на благо и процветание Отечества. 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в государственном учреждении образования «Средняя школа №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>Избербаш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» осуществляется в соответствии с основными положениями идеологии белорусского государства, принципами государственной политики в сфере образования, государственной молодёжной политики на основании республиканских программ: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• Кодекса Республики </w:t>
      </w:r>
      <w:r>
        <w:rPr>
          <w:rFonts w:ascii="Times New Roman" w:eastAsia="Times New Roman" w:hAnsi="Times New Roman" w:cs="Times New Roman"/>
          <w:sz w:val="24"/>
          <w:szCs w:val="24"/>
        </w:rPr>
        <w:t>Дагестан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об образовании.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• Концепции непрерывного воспитания детей и учащейся молодежи на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годы.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• Программы непрерывного воспитания детей и учащейся молодежи на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годы и др.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Исходя из Программы непрерывного воспитания детей и учащейся молодежи на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учебные годы, нормативных и программных документов, при организации идеологической и воспитательной работы в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поставлена цель: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Создание условий и инновационных механизмов развития воспитательного пространства школы как основы для формирования разносторонне развитой, нравственно зрелой, творческой личности обучающегося.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педагогическим коллективом решались следующие задачи: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• прививать глубокое уважение к национальному наследию, традициям, обычаям и культуре народ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Дагестана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, символам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• воспитывать готовность школьников к участию в экономической, социальной, культурной и политической жизни, участию в социально полезной деятельности;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• совершенствовать механизмы защиты детей, находящихся в социально опасном положении, правового просвещения и формирования гражданско-правовой культуры учащихся, профилактики преступлений и правонарушений </w:t>
      </w:r>
      <w:proofErr w:type="gramStart"/>
      <w:r w:rsidRPr="0068578E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• развивать творческий потенциал </w:t>
      </w:r>
      <w:proofErr w:type="gramStart"/>
      <w:r w:rsidRPr="006857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8578E">
        <w:rPr>
          <w:rFonts w:ascii="Times New Roman" w:eastAsia="Times New Roman" w:hAnsi="Times New Roman" w:cs="Times New Roman"/>
          <w:sz w:val="24"/>
          <w:szCs w:val="24"/>
        </w:rPr>
        <w:t>, умение самостоятельно критически мыслить, обновлять и расширять свои знания;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• обеспечивать участие детей и молодежи в создании современных социальных проектов, организации общественных акций и творческих конкурсов, спортивных и культурных мероприятий;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lastRenderedPageBreak/>
        <w:t>• совершенствовать систему семейного воспитания через совместную деятельность детей, их родителей и педагогов на основе национальных и общечеловеческих ценностей.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  <w:u w:val="single"/>
        </w:rPr>
        <w:t>Структурные компоненты гражданско-патриотического воспитания включают: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Практическую деятельность – участие в детских общественных объединениях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оссийское Движение Школьников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, отряде ЮИД «</w:t>
      </w:r>
      <w:r>
        <w:rPr>
          <w:rFonts w:ascii="Times New Roman" w:eastAsia="Times New Roman" w:hAnsi="Times New Roman" w:cs="Times New Roman"/>
          <w:sz w:val="24"/>
          <w:szCs w:val="24"/>
        </w:rPr>
        <w:t>Перекресток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>», клубе Ю</w:t>
      </w:r>
      <w:r>
        <w:rPr>
          <w:rFonts w:ascii="Times New Roman" w:eastAsia="Times New Roman" w:hAnsi="Times New Roman" w:cs="Times New Roman"/>
          <w:sz w:val="24"/>
          <w:szCs w:val="24"/>
        </w:rPr>
        <w:t>ные пожарники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«Огонёк»,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 волонтерского</w:t>
      </w: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отряда, социально-проектная деятельность, мероприятия, акции, операции и др.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>Компонент учебно-воспитательной деятельности – уроки, классные и информационные часы, внеклассные и городские мероприятия.</w:t>
      </w:r>
    </w:p>
    <w:p w:rsidR="0068578E" w:rsidRPr="0068578E" w:rsidRDefault="0068578E" w:rsidP="00EF08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Компонент организационно-воспитательной работы педагогов – педагогические советы по гражданско-патриотической направленности, предметные методические объединения учителей, методическое объединение классных руководителей, социальное партнерство с </w:t>
      </w:r>
      <w:proofErr w:type="spellStart"/>
      <w:r w:rsidRPr="0068578E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 w:rsidRPr="0068578E">
        <w:rPr>
          <w:rFonts w:ascii="Times New Roman" w:eastAsia="Times New Roman" w:hAnsi="Times New Roman" w:cs="Times New Roman"/>
          <w:sz w:val="24"/>
          <w:szCs w:val="24"/>
        </w:rPr>
        <w:t xml:space="preserve"> учреждениями и общественными организациями города.</w:t>
      </w:r>
    </w:p>
    <w:p w:rsidR="00B7332C" w:rsidRDefault="00B7332C" w:rsidP="00EF083A">
      <w:pPr>
        <w:ind w:firstLine="567"/>
        <w:jc w:val="both"/>
      </w:pPr>
    </w:p>
    <w:sectPr w:rsidR="00B7332C" w:rsidSect="00EF08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54C6"/>
    <w:multiLevelType w:val="multilevel"/>
    <w:tmpl w:val="C8D8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34D33"/>
    <w:multiLevelType w:val="multilevel"/>
    <w:tmpl w:val="EA7A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C4306"/>
    <w:multiLevelType w:val="multilevel"/>
    <w:tmpl w:val="F4B8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73012"/>
    <w:multiLevelType w:val="multilevel"/>
    <w:tmpl w:val="2846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8295B"/>
    <w:multiLevelType w:val="multilevel"/>
    <w:tmpl w:val="A46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55841"/>
    <w:multiLevelType w:val="multilevel"/>
    <w:tmpl w:val="E862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E4740"/>
    <w:multiLevelType w:val="multilevel"/>
    <w:tmpl w:val="365C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68578E"/>
    <w:rsid w:val="00582E28"/>
    <w:rsid w:val="0068578E"/>
    <w:rsid w:val="006B74EF"/>
    <w:rsid w:val="00753528"/>
    <w:rsid w:val="00774735"/>
    <w:rsid w:val="00B7332C"/>
    <w:rsid w:val="00DC1046"/>
    <w:rsid w:val="00EF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219">
          <w:marLeft w:val="0"/>
          <w:marRight w:val="-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9</cp:revision>
  <dcterms:created xsi:type="dcterms:W3CDTF">2019-02-20T09:08:00Z</dcterms:created>
  <dcterms:modified xsi:type="dcterms:W3CDTF">2019-02-20T20:49:00Z</dcterms:modified>
</cp:coreProperties>
</file>